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34D8" w:rsidRPr="0054686A" w:rsidRDefault="00EF34D8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sz w:val="24"/>
          <w:szCs w:val="24"/>
        </w:rPr>
        <w:t>Global Infant Mortality Rate Project</w:t>
      </w:r>
    </w:p>
    <w:p w:rsidR="00EF34D8" w:rsidRPr="0054686A" w:rsidRDefault="00EF34D8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4686A">
        <w:rPr>
          <w:rFonts w:ascii="Times New Roman" w:hAnsi="Times New Roman" w:cs="Times New Roman"/>
          <w:sz w:val="24"/>
          <w:szCs w:val="24"/>
        </w:rPr>
        <w:t>Chibuike</w:t>
      </w:r>
      <w:proofErr w:type="spellEnd"/>
      <w:r w:rsidRPr="005468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86A">
        <w:rPr>
          <w:rFonts w:ascii="Times New Roman" w:hAnsi="Times New Roman" w:cs="Times New Roman"/>
          <w:sz w:val="24"/>
          <w:szCs w:val="24"/>
        </w:rPr>
        <w:t>Okeke</w:t>
      </w:r>
      <w:proofErr w:type="spellEnd"/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sz w:val="24"/>
          <w:szCs w:val="24"/>
        </w:rPr>
        <w:t>CCBC</w:t>
      </w: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sz w:val="24"/>
          <w:szCs w:val="24"/>
        </w:rPr>
        <w:t>05/05/2019</w:t>
      </w: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686A" w:rsidRPr="0054686A" w:rsidRDefault="0054686A" w:rsidP="005468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sz w:val="24"/>
          <w:szCs w:val="24"/>
        </w:rPr>
        <w:lastRenderedPageBreak/>
        <w:t>Global Infant Mortality Rate Project</w:t>
      </w:r>
    </w:p>
    <w:p w:rsidR="0054686A" w:rsidRDefault="0054686A" w:rsidP="005468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1:</w:t>
      </w:r>
      <w:r w:rsidR="00EC69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1839" w:rsidRPr="00382321" w:rsidRDefault="00382321" w:rsidP="0054686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2321">
        <w:rPr>
          <w:rFonts w:ascii="Times New Roman" w:hAnsi="Times New Roman" w:cs="Times New Roman"/>
          <w:b/>
          <w:sz w:val="24"/>
          <w:szCs w:val="24"/>
          <w:u w:val="single"/>
        </w:rPr>
        <w:t>Descriptive Statistic for the Infant Mortality Rate for Each Region</w:t>
      </w:r>
    </w:p>
    <w:p w:rsidR="0054686A" w:rsidRDefault="00EC69B4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A). Descriptive Statistic for Africa Region</w:t>
      </w:r>
    </w:p>
    <w:p w:rsidR="00EC69B4" w:rsidRDefault="0056397E" w:rsidP="00D664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>
        <w:rPr>
          <w:rFonts w:ascii="Times New Roman" w:hAnsi="Times New Roman" w:cs="Times New Roman"/>
          <w:b/>
          <w:sz w:val="24"/>
          <w:szCs w:val="24"/>
        </w:rPr>
        <w:t>77.6</w:t>
      </w:r>
      <w:r w:rsidR="00E81FDF">
        <w:rPr>
          <w:rFonts w:ascii="Times New Roman" w:hAnsi="Times New Roman" w:cs="Times New Roman"/>
          <w:b/>
          <w:sz w:val="24"/>
          <w:szCs w:val="24"/>
        </w:rPr>
        <w:t>1</w:t>
      </w:r>
    </w:p>
    <w:p w:rsidR="0056397E" w:rsidRDefault="0056397E" w:rsidP="00D664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Median</w:t>
      </w:r>
      <w:r w:rsidR="00E81FDF">
        <w:rPr>
          <w:rFonts w:ascii="Times New Roman" w:hAnsi="Times New Roman" w:cs="Times New Roman"/>
          <w:sz w:val="24"/>
          <w:szCs w:val="24"/>
        </w:rPr>
        <w:t xml:space="preserve">: </w:t>
      </w:r>
      <w:r w:rsidR="00E81FDF">
        <w:rPr>
          <w:rFonts w:ascii="Times New Roman" w:hAnsi="Times New Roman" w:cs="Times New Roman"/>
          <w:b/>
          <w:sz w:val="24"/>
          <w:szCs w:val="24"/>
        </w:rPr>
        <w:t>74.70</w:t>
      </w:r>
    </w:p>
    <w:p w:rsidR="0056397E" w:rsidRDefault="0056397E" w:rsidP="00D664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Variance</w:t>
      </w:r>
      <w:r w:rsidR="00E81FDF">
        <w:rPr>
          <w:rFonts w:ascii="Times New Roman" w:hAnsi="Times New Roman" w:cs="Times New Roman"/>
          <w:sz w:val="24"/>
          <w:szCs w:val="24"/>
        </w:rPr>
        <w:t xml:space="preserve">: </w:t>
      </w:r>
      <w:r w:rsidR="00E81FDF">
        <w:rPr>
          <w:rFonts w:ascii="Times New Roman" w:hAnsi="Times New Roman" w:cs="Times New Roman"/>
          <w:b/>
          <w:sz w:val="24"/>
          <w:szCs w:val="24"/>
        </w:rPr>
        <w:t>607.07</w:t>
      </w:r>
    </w:p>
    <w:p w:rsidR="0056397E" w:rsidRDefault="0056397E" w:rsidP="00D664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 deviation</w:t>
      </w:r>
      <w:r w:rsidR="00E81FDF">
        <w:rPr>
          <w:rFonts w:ascii="Times New Roman" w:hAnsi="Times New Roman" w:cs="Times New Roman"/>
          <w:sz w:val="24"/>
          <w:szCs w:val="24"/>
        </w:rPr>
        <w:t xml:space="preserve">: </w:t>
      </w:r>
      <w:r w:rsidR="00E81FDF">
        <w:rPr>
          <w:rFonts w:ascii="Times New Roman" w:hAnsi="Times New Roman" w:cs="Times New Roman"/>
          <w:b/>
          <w:sz w:val="24"/>
          <w:szCs w:val="24"/>
        </w:rPr>
        <w:t>24.64</w:t>
      </w:r>
    </w:p>
    <w:p w:rsidR="00E361E7" w:rsidRPr="00E361E7" w:rsidRDefault="0056397E" w:rsidP="00D664B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 w:rsidR="00E361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361E7" w:rsidRDefault="00E361E7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</w:t>
      </w:r>
      <w:r w:rsidR="001B55FE">
        <w:rPr>
          <w:rFonts w:ascii="Times New Roman" w:hAnsi="Times New Roman" w:cs="Times New Roman"/>
          <w:i/>
          <w:sz w:val="24"/>
          <w:szCs w:val="24"/>
        </w:rPr>
        <w:t xml:space="preserve"> of Africa Region</w:t>
      </w:r>
    </w:p>
    <w:p w:rsidR="00092B37" w:rsidRDefault="0082005B" w:rsidP="00D664B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3BA33A" wp14:editId="1BF1B5C6">
            <wp:extent cx="5943600" cy="10331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5FE" w:rsidRDefault="001B55FE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Descriptive Statistic for </w:t>
      </w:r>
      <w:r w:rsidR="00183987">
        <w:rPr>
          <w:rFonts w:ascii="Times New Roman" w:hAnsi="Times New Roman" w:cs="Times New Roman"/>
          <w:sz w:val="24"/>
          <w:szCs w:val="24"/>
        </w:rPr>
        <w:t>Ameri</w:t>
      </w:r>
      <w:r>
        <w:rPr>
          <w:rFonts w:ascii="Times New Roman" w:hAnsi="Times New Roman" w:cs="Times New Roman"/>
          <w:sz w:val="24"/>
          <w:szCs w:val="24"/>
        </w:rPr>
        <w:t>ca</w:t>
      </w:r>
      <w:r w:rsidR="0018398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1B55FE" w:rsidRDefault="001B55FE" w:rsidP="00D664B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183987">
        <w:rPr>
          <w:rFonts w:ascii="Times New Roman" w:hAnsi="Times New Roman" w:cs="Times New Roman"/>
          <w:b/>
          <w:sz w:val="24"/>
          <w:szCs w:val="24"/>
        </w:rPr>
        <w:t>47.47</w:t>
      </w:r>
    </w:p>
    <w:p w:rsidR="001B55FE" w:rsidRDefault="001B55FE" w:rsidP="00D664B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183987">
        <w:rPr>
          <w:rFonts w:ascii="Times New Roman" w:hAnsi="Times New Roman" w:cs="Times New Roman"/>
          <w:b/>
          <w:sz w:val="24"/>
          <w:szCs w:val="24"/>
        </w:rPr>
        <w:t>42.10</w:t>
      </w:r>
    </w:p>
    <w:p w:rsidR="001B55FE" w:rsidRDefault="001B55FE" w:rsidP="00D664B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183987">
        <w:rPr>
          <w:rFonts w:ascii="Times New Roman" w:hAnsi="Times New Roman" w:cs="Times New Roman"/>
          <w:b/>
          <w:sz w:val="24"/>
          <w:szCs w:val="24"/>
        </w:rPr>
        <w:t>521.98</w:t>
      </w:r>
    </w:p>
    <w:p w:rsidR="001B55FE" w:rsidRDefault="001B55FE" w:rsidP="00D664B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183987">
        <w:rPr>
          <w:rFonts w:ascii="Times New Roman" w:hAnsi="Times New Roman" w:cs="Times New Roman"/>
          <w:b/>
          <w:sz w:val="24"/>
          <w:szCs w:val="24"/>
        </w:rPr>
        <w:t>22.85</w:t>
      </w:r>
    </w:p>
    <w:p w:rsidR="001B55FE" w:rsidRPr="00E361E7" w:rsidRDefault="001B55FE" w:rsidP="00D664B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B55FE" w:rsidRDefault="001B55FE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</w:t>
      </w:r>
      <w:r w:rsidR="00183987">
        <w:rPr>
          <w:rFonts w:ascii="Times New Roman" w:hAnsi="Times New Roman" w:cs="Times New Roman"/>
          <w:i/>
          <w:sz w:val="24"/>
          <w:szCs w:val="24"/>
        </w:rPr>
        <w:t xml:space="preserve"> of Americas</w:t>
      </w:r>
      <w:r>
        <w:rPr>
          <w:rFonts w:ascii="Times New Roman" w:hAnsi="Times New Roman" w:cs="Times New Roman"/>
          <w:i/>
          <w:sz w:val="24"/>
          <w:szCs w:val="24"/>
        </w:rPr>
        <w:t xml:space="preserve"> Region</w:t>
      </w:r>
    </w:p>
    <w:p w:rsidR="00092B37" w:rsidRDefault="00092B37" w:rsidP="00D664B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D72E45" wp14:editId="3416CF87">
            <wp:extent cx="5943600" cy="14128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B67" w:rsidRDefault="00E31B67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C). Descriptive Statistic for Eastern Mediterranean Region</w:t>
      </w:r>
    </w:p>
    <w:p w:rsidR="00E31B67" w:rsidRDefault="00E31B67" w:rsidP="00D664B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>
        <w:rPr>
          <w:rFonts w:ascii="Times New Roman" w:hAnsi="Times New Roman" w:cs="Times New Roman"/>
          <w:b/>
          <w:sz w:val="24"/>
          <w:szCs w:val="24"/>
        </w:rPr>
        <w:t>43.42</w:t>
      </w:r>
    </w:p>
    <w:p w:rsidR="00E31B67" w:rsidRDefault="00E31B67" w:rsidP="00D664B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>
        <w:rPr>
          <w:rFonts w:ascii="Times New Roman" w:hAnsi="Times New Roman" w:cs="Times New Roman"/>
          <w:b/>
          <w:sz w:val="24"/>
          <w:szCs w:val="24"/>
        </w:rPr>
        <w:t>35.70</w:t>
      </w:r>
    </w:p>
    <w:p w:rsidR="00E31B67" w:rsidRDefault="00E31B67" w:rsidP="00D664B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>
        <w:rPr>
          <w:rFonts w:ascii="Times New Roman" w:hAnsi="Times New Roman" w:cs="Times New Roman"/>
          <w:b/>
          <w:sz w:val="24"/>
          <w:szCs w:val="24"/>
        </w:rPr>
        <w:t>512.98</w:t>
      </w:r>
    </w:p>
    <w:p w:rsidR="00E31B67" w:rsidRDefault="00E31B67" w:rsidP="00D664B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>
        <w:rPr>
          <w:rFonts w:ascii="Times New Roman" w:hAnsi="Times New Roman" w:cs="Times New Roman"/>
          <w:b/>
          <w:sz w:val="24"/>
          <w:szCs w:val="24"/>
        </w:rPr>
        <w:t>22.65</w:t>
      </w:r>
    </w:p>
    <w:p w:rsidR="00E31B67" w:rsidRPr="00E361E7" w:rsidRDefault="00E31B67" w:rsidP="00D664B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31B67" w:rsidRDefault="00E31B67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</w:t>
      </w:r>
      <w:r w:rsidR="00F42F93">
        <w:rPr>
          <w:rFonts w:ascii="Times New Roman" w:hAnsi="Times New Roman" w:cs="Times New Roman"/>
          <w:i/>
          <w:sz w:val="24"/>
          <w:szCs w:val="24"/>
        </w:rPr>
        <w:t xml:space="preserve"> for the Eastern Mediterranean</w:t>
      </w:r>
      <w:r>
        <w:rPr>
          <w:rFonts w:ascii="Times New Roman" w:hAnsi="Times New Roman" w:cs="Times New Roman"/>
          <w:i/>
          <w:sz w:val="24"/>
          <w:szCs w:val="24"/>
        </w:rPr>
        <w:t xml:space="preserve"> Region</w:t>
      </w:r>
    </w:p>
    <w:p w:rsidR="0082005B" w:rsidRDefault="0082005B" w:rsidP="00D664B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A244C4D" wp14:editId="0D901326">
            <wp:extent cx="5943600" cy="9829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D04" w:rsidRDefault="003D4D04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D). Descriptive Statistic for </w:t>
      </w:r>
      <w:r w:rsidR="00B45C79">
        <w:rPr>
          <w:rFonts w:ascii="Times New Roman" w:hAnsi="Times New Roman" w:cs="Times New Roman"/>
          <w:sz w:val="24"/>
          <w:szCs w:val="24"/>
        </w:rPr>
        <w:t>Europe</w:t>
      </w:r>
      <w:r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3D4D04" w:rsidRDefault="003D4D04" w:rsidP="00D664B4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>
        <w:rPr>
          <w:rFonts w:ascii="Times New Roman" w:hAnsi="Times New Roman" w:cs="Times New Roman"/>
          <w:b/>
          <w:sz w:val="24"/>
          <w:szCs w:val="24"/>
        </w:rPr>
        <w:t>39.48</w:t>
      </w:r>
    </w:p>
    <w:p w:rsidR="003D4D04" w:rsidRDefault="003D4D04" w:rsidP="00D664B4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>
        <w:rPr>
          <w:rFonts w:ascii="Times New Roman" w:hAnsi="Times New Roman" w:cs="Times New Roman"/>
          <w:b/>
          <w:sz w:val="24"/>
          <w:szCs w:val="24"/>
        </w:rPr>
        <w:t>40.05</w:t>
      </w:r>
    </w:p>
    <w:p w:rsidR="003D4D04" w:rsidRDefault="003D4D04" w:rsidP="00D664B4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>
        <w:rPr>
          <w:rFonts w:ascii="Times New Roman" w:hAnsi="Times New Roman" w:cs="Times New Roman"/>
          <w:b/>
          <w:sz w:val="24"/>
          <w:szCs w:val="24"/>
        </w:rPr>
        <w:t>307.89</w:t>
      </w:r>
    </w:p>
    <w:p w:rsidR="003D4D04" w:rsidRDefault="003D4D04" w:rsidP="00D664B4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>
        <w:rPr>
          <w:rFonts w:ascii="Times New Roman" w:hAnsi="Times New Roman" w:cs="Times New Roman"/>
          <w:b/>
          <w:sz w:val="24"/>
          <w:szCs w:val="24"/>
        </w:rPr>
        <w:t>17.55</w:t>
      </w:r>
    </w:p>
    <w:p w:rsidR="003D4D04" w:rsidRPr="00E361E7" w:rsidRDefault="003D4D04" w:rsidP="00D664B4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D4D04" w:rsidRDefault="003D4D04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</w:t>
      </w:r>
      <w:r w:rsidR="00B45C7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</w:t>
      </w:r>
      <w:r w:rsidR="00B45C79">
        <w:rPr>
          <w:rFonts w:ascii="Times New Roman" w:hAnsi="Times New Roman" w:cs="Times New Roman"/>
          <w:i/>
          <w:sz w:val="24"/>
          <w:szCs w:val="24"/>
        </w:rPr>
        <w:t>or Europe</w:t>
      </w:r>
      <w:r>
        <w:rPr>
          <w:rFonts w:ascii="Times New Roman" w:hAnsi="Times New Roman" w:cs="Times New Roman"/>
          <w:i/>
          <w:sz w:val="24"/>
          <w:szCs w:val="24"/>
        </w:rPr>
        <w:t xml:space="preserve"> Region</w:t>
      </w:r>
    </w:p>
    <w:p w:rsidR="0082005B" w:rsidRDefault="00134027" w:rsidP="00D664B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3B3EDE" wp14:editId="5AE7AEFA">
            <wp:extent cx="5943600" cy="10502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C79" w:rsidRDefault="00B45C79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E). Descriptive Statistic for South-East Asia Region</w:t>
      </w:r>
    </w:p>
    <w:p w:rsidR="00B45C79" w:rsidRDefault="00B45C79" w:rsidP="00D664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>
        <w:rPr>
          <w:rFonts w:ascii="Times New Roman" w:hAnsi="Times New Roman" w:cs="Times New Roman"/>
          <w:b/>
          <w:sz w:val="24"/>
          <w:szCs w:val="24"/>
        </w:rPr>
        <w:t>56.88</w:t>
      </w:r>
    </w:p>
    <w:p w:rsidR="00B45C79" w:rsidRDefault="00B45C79" w:rsidP="00D664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B958AD">
        <w:rPr>
          <w:rFonts w:ascii="Times New Roman" w:hAnsi="Times New Roman" w:cs="Times New Roman"/>
          <w:b/>
          <w:sz w:val="24"/>
          <w:szCs w:val="24"/>
        </w:rPr>
        <w:t>53.55</w:t>
      </w:r>
    </w:p>
    <w:p w:rsidR="00B45C79" w:rsidRDefault="00B45C79" w:rsidP="00D664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B958AD">
        <w:rPr>
          <w:rFonts w:ascii="Times New Roman" w:hAnsi="Times New Roman" w:cs="Times New Roman"/>
          <w:b/>
          <w:sz w:val="24"/>
          <w:szCs w:val="24"/>
        </w:rPr>
        <w:t>416.83</w:t>
      </w:r>
    </w:p>
    <w:p w:rsidR="00B45C79" w:rsidRDefault="00B45C79" w:rsidP="00D664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B958AD">
        <w:rPr>
          <w:rFonts w:ascii="Times New Roman" w:hAnsi="Times New Roman" w:cs="Times New Roman"/>
          <w:b/>
          <w:sz w:val="24"/>
          <w:szCs w:val="24"/>
        </w:rPr>
        <w:t>20.42</w:t>
      </w:r>
    </w:p>
    <w:p w:rsidR="00B45C79" w:rsidRPr="00E361E7" w:rsidRDefault="00B45C79" w:rsidP="00D664B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45C79" w:rsidRDefault="00B45C79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</w:t>
      </w:r>
      <w:r w:rsidR="00B958AD">
        <w:rPr>
          <w:rFonts w:ascii="Times New Roman" w:hAnsi="Times New Roman" w:cs="Times New Roman"/>
          <w:i/>
          <w:sz w:val="24"/>
          <w:szCs w:val="24"/>
        </w:rPr>
        <w:t xml:space="preserve"> South-East Asia</w:t>
      </w:r>
      <w:r>
        <w:rPr>
          <w:rFonts w:ascii="Times New Roman" w:hAnsi="Times New Roman" w:cs="Times New Roman"/>
          <w:i/>
          <w:sz w:val="24"/>
          <w:szCs w:val="24"/>
        </w:rPr>
        <w:t xml:space="preserve"> Region</w:t>
      </w:r>
    </w:p>
    <w:p w:rsidR="00134027" w:rsidRDefault="00134027" w:rsidP="00D664B4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308F0E" wp14:editId="32ECC495">
            <wp:extent cx="5943600" cy="10496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8AD" w:rsidRDefault="00B958AD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F). Descriptive Statistic for Western </w:t>
      </w:r>
      <w:r w:rsidR="002C6863">
        <w:rPr>
          <w:rFonts w:ascii="Times New Roman" w:hAnsi="Times New Roman" w:cs="Times New Roman"/>
          <w:sz w:val="24"/>
          <w:szCs w:val="24"/>
        </w:rPr>
        <w:t xml:space="preserve">Pacific </w:t>
      </w:r>
      <w:r>
        <w:rPr>
          <w:rFonts w:ascii="Times New Roman" w:hAnsi="Times New Roman" w:cs="Times New Roman"/>
          <w:sz w:val="24"/>
          <w:szCs w:val="24"/>
        </w:rPr>
        <w:t>Region</w:t>
      </w:r>
    </w:p>
    <w:p w:rsidR="00B958AD" w:rsidRDefault="00B958AD" w:rsidP="00D664B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961839">
        <w:rPr>
          <w:rFonts w:ascii="Times New Roman" w:hAnsi="Times New Roman" w:cs="Times New Roman"/>
          <w:b/>
          <w:sz w:val="24"/>
          <w:szCs w:val="24"/>
        </w:rPr>
        <w:t>42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961839">
        <w:rPr>
          <w:rFonts w:ascii="Times New Roman" w:hAnsi="Times New Roman" w:cs="Times New Roman"/>
          <w:b/>
          <w:sz w:val="24"/>
          <w:szCs w:val="24"/>
        </w:rPr>
        <w:t>83</w:t>
      </w:r>
    </w:p>
    <w:p w:rsidR="00B958AD" w:rsidRDefault="00B958AD" w:rsidP="00D664B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7106E5">
        <w:rPr>
          <w:rFonts w:ascii="Times New Roman" w:hAnsi="Times New Roman" w:cs="Times New Roman"/>
          <w:b/>
          <w:sz w:val="24"/>
          <w:szCs w:val="24"/>
        </w:rPr>
        <w:t>35.65</w:t>
      </w:r>
    </w:p>
    <w:p w:rsidR="00B958AD" w:rsidRDefault="00B958AD" w:rsidP="00D664B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7106E5">
        <w:rPr>
          <w:rFonts w:ascii="Times New Roman" w:hAnsi="Times New Roman" w:cs="Times New Roman"/>
          <w:b/>
          <w:sz w:val="24"/>
          <w:szCs w:val="24"/>
        </w:rPr>
        <w:t>606.75</w:t>
      </w:r>
    </w:p>
    <w:p w:rsidR="00B958AD" w:rsidRDefault="00B958AD" w:rsidP="00D664B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7106E5">
        <w:rPr>
          <w:rFonts w:ascii="Times New Roman" w:hAnsi="Times New Roman" w:cs="Times New Roman"/>
          <w:b/>
          <w:sz w:val="24"/>
          <w:szCs w:val="24"/>
        </w:rPr>
        <w:t>24.63</w:t>
      </w:r>
    </w:p>
    <w:p w:rsidR="00B958AD" w:rsidRPr="00E361E7" w:rsidRDefault="00B958AD" w:rsidP="00D664B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958AD" w:rsidRDefault="00B958AD" w:rsidP="00D664B4">
      <w:pPr>
        <w:pStyle w:val="ListParagraph"/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1: Summary Statistic for the Infant Rate of Africa Region</w:t>
      </w:r>
    </w:p>
    <w:p w:rsidR="00CA0917" w:rsidRDefault="00CA0917" w:rsidP="00B958A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8A42B6C" wp14:editId="0D229306">
            <wp:extent cx="5943600" cy="9829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AEC" w:rsidRPr="007F1AEC" w:rsidRDefault="007F1AEC" w:rsidP="003823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2:</w:t>
      </w:r>
    </w:p>
    <w:p w:rsidR="00382321" w:rsidRPr="00382321" w:rsidRDefault="00382321" w:rsidP="0038232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2321">
        <w:rPr>
          <w:rFonts w:ascii="Times New Roman" w:hAnsi="Times New Roman" w:cs="Times New Roman"/>
          <w:b/>
          <w:sz w:val="24"/>
          <w:szCs w:val="24"/>
          <w:u w:val="single"/>
        </w:rPr>
        <w:t>Descriptive Statistic for</w:t>
      </w:r>
      <w:r w:rsidR="0068217C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Under-five Rate for e</w:t>
      </w:r>
      <w:r w:rsidRPr="00382321">
        <w:rPr>
          <w:rFonts w:ascii="Times New Roman" w:hAnsi="Times New Roman" w:cs="Times New Roman"/>
          <w:b/>
          <w:sz w:val="24"/>
          <w:szCs w:val="24"/>
          <w:u w:val="single"/>
        </w:rPr>
        <w:t>ach Region</w:t>
      </w:r>
    </w:p>
    <w:p w:rsidR="0068217C" w:rsidRPr="0068217C" w:rsidRDefault="0068217C" w:rsidP="00D664B4">
      <w:pPr>
        <w:pStyle w:val="ListParagraph"/>
        <w:numPr>
          <w:ilvl w:val="0"/>
          <w:numId w:val="8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8217C">
        <w:rPr>
          <w:rFonts w:ascii="Times New Roman" w:hAnsi="Times New Roman" w:cs="Times New Roman"/>
          <w:sz w:val="24"/>
          <w:szCs w:val="24"/>
        </w:rPr>
        <w:t xml:space="preserve">Descriptive Statistic for Under-five in the </w:t>
      </w:r>
      <w:r w:rsidR="00C45B1A">
        <w:rPr>
          <w:rFonts w:ascii="Times New Roman" w:hAnsi="Times New Roman" w:cs="Times New Roman"/>
          <w:sz w:val="24"/>
          <w:szCs w:val="24"/>
        </w:rPr>
        <w:t>Africa</w:t>
      </w:r>
      <w:r w:rsidRPr="0068217C"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68217C" w:rsidRDefault="0068217C" w:rsidP="00D664B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7D2F7A">
        <w:rPr>
          <w:rFonts w:ascii="Times New Roman" w:hAnsi="Times New Roman" w:cs="Times New Roman"/>
          <w:b/>
          <w:sz w:val="24"/>
          <w:szCs w:val="24"/>
        </w:rPr>
        <w:t>130.71</w:t>
      </w:r>
    </w:p>
    <w:p w:rsidR="0068217C" w:rsidRDefault="0068217C" w:rsidP="00D664B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217C">
        <w:rPr>
          <w:rFonts w:ascii="Times New Roman" w:hAnsi="Times New Roman" w:cs="Times New Roman"/>
          <w:sz w:val="24"/>
          <w:szCs w:val="24"/>
        </w:rPr>
        <w:t xml:space="preserve">Median: </w:t>
      </w:r>
      <w:r w:rsidR="00FE3F47">
        <w:rPr>
          <w:rFonts w:ascii="Times New Roman" w:hAnsi="Times New Roman" w:cs="Times New Roman"/>
          <w:b/>
          <w:sz w:val="24"/>
          <w:szCs w:val="24"/>
        </w:rPr>
        <w:t>122.15</w:t>
      </w:r>
    </w:p>
    <w:p w:rsidR="0068217C" w:rsidRPr="0068217C" w:rsidRDefault="0068217C" w:rsidP="00D664B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217C">
        <w:rPr>
          <w:rFonts w:ascii="Times New Roman" w:hAnsi="Times New Roman" w:cs="Times New Roman"/>
          <w:sz w:val="24"/>
          <w:szCs w:val="24"/>
        </w:rPr>
        <w:t xml:space="preserve">Variance: </w:t>
      </w:r>
      <w:r w:rsidR="00FE3F47">
        <w:rPr>
          <w:rFonts w:ascii="Times New Roman" w:hAnsi="Times New Roman" w:cs="Times New Roman"/>
          <w:b/>
          <w:sz w:val="24"/>
          <w:szCs w:val="24"/>
        </w:rPr>
        <w:t>2423.70</w:t>
      </w:r>
    </w:p>
    <w:p w:rsidR="0068217C" w:rsidRDefault="0068217C" w:rsidP="00D664B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FE3F47" w:rsidRPr="00FE3F47">
        <w:rPr>
          <w:rFonts w:ascii="Times New Roman" w:hAnsi="Times New Roman" w:cs="Times New Roman"/>
          <w:b/>
          <w:sz w:val="24"/>
          <w:szCs w:val="24"/>
        </w:rPr>
        <w:t>49.23</w:t>
      </w:r>
    </w:p>
    <w:p w:rsidR="0068217C" w:rsidRDefault="0068217C" w:rsidP="00D664B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8217C" w:rsidRDefault="007D2F7A" w:rsidP="00D664B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4B997C" wp14:editId="2E4C1652">
            <wp:extent cx="5943600" cy="103314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17C" w:rsidRPr="001A1176" w:rsidRDefault="001A1176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</w:t>
      </w:r>
      <w:r w:rsidR="0068217C" w:rsidRPr="001A1176">
        <w:rPr>
          <w:rFonts w:ascii="Times New Roman" w:hAnsi="Times New Roman" w:cs="Times New Roman"/>
          <w:sz w:val="24"/>
          <w:szCs w:val="24"/>
        </w:rPr>
        <w:t xml:space="preserve">Descriptive Statistic for </w:t>
      </w:r>
      <w:r w:rsidR="00C45B1A">
        <w:rPr>
          <w:rFonts w:ascii="Times New Roman" w:hAnsi="Times New Roman" w:cs="Times New Roman"/>
          <w:sz w:val="24"/>
          <w:szCs w:val="24"/>
        </w:rPr>
        <w:t>Americas</w:t>
      </w:r>
      <w:r w:rsidR="0068217C" w:rsidRPr="001A1176"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68217C" w:rsidRDefault="0068217C" w:rsidP="00D664B4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C45B1A">
        <w:rPr>
          <w:rFonts w:ascii="Times New Roman" w:hAnsi="Times New Roman" w:cs="Times New Roman"/>
          <w:b/>
          <w:sz w:val="24"/>
          <w:szCs w:val="24"/>
        </w:rPr>
        <w:t>63.76</w:t>
      </w:r>
    </w:p>
    <w:p w:rsidR="0068217C" w:rsidRDefault="0068217C" w:rsidP="00D664B4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C45B1A">
        <w:rPr>
          <w:rFonts w:ascii="Times New Roman" w:hAnsi="Times New Roman" w:cs="Times New Roman"/>
          <w:b/>
          <w:sz w:val="24"/>
          <w:szCs w:val="24"/>
        </w:rPr>
        <w:t>48.65</w:t>
      </w:r>
    </w:p>
    <w:p w:rsidR="0068217C" w:rsidRDefault="0068217C" w:rsidP="00D664B4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C45B1A">
        <w:rPr>
          <w:rFonts w:ascii="Times New Roman" w:hAnsi="Times New Roman" w:cs="Times New Roman"/>
          <w:b/>
          <w:sz w:val="24"/>
          <w:szCs w:val="24"/>
        </w:rPr>
        <w:t>1315.83</w:t>
      </w:r>
    </w:p>
    <w:p w:rsidR="0068217C" w:rsidRDefault="0068217C" w:rsidP="00D664B4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C45B1A">
        <w:rPr>
          <w:rFonts w:ascii="Times New Roman" w:hAnsi="Times New Roman" w:cs="Times New Roman"/>
          <w:b/>
          <w:sz w:val="24"/>
          <w:szCs w:val="24"/>
        </w:rPr>
        <w:t>36.27</w:t>
      </w:r>
    </w:p>
    <w:p w:rsidR="0068217C" w:rsidRDefault="0068217C" w:rsidP="00D664B4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1176" w:rsidRDefault="00C45B1A" w:rsidP="00D664B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010D53" wp14:editId="1B68F236">
            <wp:extent cx="5943600" cy="14128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176" w:rsidRDefault="001A1176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C). Descriptive Statistic for </w:t>
      </w:r>
      <w:r w:rsidR="00FA66FE">
        <w:rPr>
          <w:rFonts w:ascii="Times New Roman" w:hAnsi="Times New Roman" w:cs="Times New Roman"/>
          <w:sz w:val="24"/>
          <w:szCs w:val="24"/>
        </w:rPr>
        <w:t xml:space="preserve">Eastern Mediterranean </w:t>
      </w:r>
      <w:r>
        <w:rPr>
          <w:rFonts w:ascii="Times New Roman" w:hAnsi="Times New Roman" w:cs="Times New Roman"/>
          <w:sz w:val="24"/>
          <w:szCs w:val="24"/>
        </w:rPr>
        <w:t>Region</w:t>
      </w:r>
    </w:p>
    <w:p w:rsidR="001A1176" w:rsidRDefault="001A1176" w:rsidP="00D664B4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FA66FE">
        <w:rPr>
          <w:rFonts w:ascii="Times New Roman" w:hAnsi="Times New Roman" w:cs="Times New Roman"/>
          <w:b/>
          <w:sz w:val="24"/>
          <w:szCs w:val="24"/>
        </w:rPr>
        <w:t>52.81</w:t>
      </w:r>
    </w:p>
    <w:p w:rsidR="001A1176" w:rsidRDefault="001A1176" w:rsidP="00D664B4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FA66FE">
        <w:rPr>
          <w:rFonts w:ascii="Times New Roman" w:hAnsi="Times New Roman" w:cs="Times New Roman"/>
          <w:b/>
          <w:sz w:val="24"/>
          <w:szCs w:val="24"/>
        </w:rPr>
        <w:t>42.3</w:t>
      </w:r>
      <w:r w:rsidR="00B24783">
        <w:rPr>
          <w:rFonts w:ascii="Times New Roman" w:hAnsi="Times New Roman" w:cs="Times New Roman"/>
          <w:b/>
          <w:sz w:val="24"/>
          <w:szCs w:val="24"/>
        </w:rPr>
        <w:t>0</w:t>
      </w:r>
    </w:p>
    <w:p w:rsidR="001A1176" w:rsidRDefault="001A1176" w:rsidP="00D664B4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FA66FE">
        <w:rPr>
          <w:rFonts w:ascii="Times New Roman" w:hAnsi="Times New Roman" w:cs="Times New Roman"/>
          <w:b/>
          <w:sz w:val="24"/>
          <w:szCs w:val="24"/>
        </w:rPr>
        <w:t>838.82</w:t>
      </w:r>
    </w:p>
    <w:p w:rsidR="001A1176" w:rsidRDefault="001A1176" w:rsidP="00D664B4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FA66FE">
        <w:rPr>
          <w:rFonts w:ascii="Times New Roman" w:hAnsi="Times New Roman" w:cs="Times New Roman"/>
          <w:b/>
          <w:sz w:val="24"/>
          <w:szCs w:val="24"/>
        </w:rPr>
        <w:t>28.96</w:t>
      </w:r>
    </w:p>
    <w:p w:rsidR="001A1176" w:rsidRPr="00E361E7" w:rsidRDefault="001A1176" w:rsidP="00D664B4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1176" w:rsidRPr="00E361E7" w:rsidRDefault="00FA66FE" w:rsidP="00D664B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420B8EB" wp14:editId="1662C4CC">
            <wp:extent cx="5943600" cy="98298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176" w:rsidRDefault="001A1176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D). Descriptive Statistic for </w:t>
      </w:r>
      <w:r w:rsidR="00124A08">
        <w:rPr>
          <w:rFonts w:ascii="Times New Roman" w:hAnsi="Times New Roman" w:cs="Times New Roman"/>
          <w:sz w:val="24"/>
          <w:szCs w:val="24"/>
        </w:rPr>
        <w:t>Europe</w:t>
      </w:r>
      <w:r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1A1176" w:rsidRDefault="001A1176" w:rsidP="00D664B4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124A08">
        <w:rPr>
          <w:rFonts w:ascii="Times New Roman" w:hAnsi="Times New Roman" w:cs="Times New Roman"/>
          <w:b/>
          <w:sz w:val="24"/>
          <w:szCs w:val="24"/>
        </w:rPr>
        <w:t>46.72</w:t>
      </w:r>
    </w:p>
    <w:p w:rsidR="001A1176" w:rsidRDefault="001A1176" w:rsidP="00D664B4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124A08">
        <w:rPr>
          <w:rFonts w:ascii="Times New Roman" w:hAnsi="Times New Roman" w:cs="Times New Roman"/>
          <w:b/>
          <w:sz w:val="24"/>
          <w:szCs w:val="24"/>
        </w:rPr>
        <w:t>50.15</w:t>
      </w:r>
    </w:p>
    <w:p w:rsidR="001A1176" w:rsidRDefault="001A1176" w:rsidP="00D664B4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124A08">
        <w:rPr>
          <w:rFonts w:ascii="Times New Roman" w:hAnsi="Times New Roman" w:cs="Times New Roman"/>
          <w:b/>
          <w:sz w:val="24"/>
          <w:szCs w:val="24"/>
        </w:rPr>
        <w:t>440.51</w:t>
      </w:r>
    </w:p>
    <w:p w:rsidR="001A1176" w:rsidRDefault="001A1176" w:rsidP="00D664B4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124A08">
        <w:rPr>
          <w:rFonts w:ascii="Times New Roman" w:hAnsi="Times New Roman" w:cs="Times New Roman"/>
          <w:b/>
          <w:sz w:val="24"/>
          <w:szCs w:val="24"/>
        </w:rPr>
        <w:t>20.99</w:t>
      </w:r>
    </w:p>
    <w:p w:rsidR="001A1176" w:rsidRPr="00E361E7" w:rsidRDefault="001A1176" w:rsidP="00D664B4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82321" w:rsidRDefault="00B24783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248D24" wp14:editId="23477F69">
            <wp:extent cx="5943600" cy="105029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176" w:rsidRDefault="001A1176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E). Descriptive Statistic for </w:t>
      </w:r>
      <w:r w:rsidR="000C0139">
        <w:rPr>
          <w:rFonts w:ascii="Times New Roman" w:hAnsi="Times New Roman" w:cs="Times New Roman"/>
          <w:sz w:val="24"/>
          <w:szCs w:val="24"/>
        </w:rPr>
        <w:t>South-East Asia</w:t>
      </w:r>
      <w:r>
        <w:rPr>
          <w:rFonts w:ascii="Times New Roman" w:hAnsi="Times New Roman" w:cs="Times New Roman"/>
          <w:sz w:val="24"/>
          <w:szCs w:val="24"/>
        </w:rPr>
        <w:t xml:space="preserve"> Region</w:t>
      </w:r>
    </w:p>
    <w:p w:rsidR="001A1176" w:rsidRDefault="001A1176" w:rsidP="00D664B4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0C0139">
        <w:rPr>
          <w:rFonts w:ascii="Times New Roman" w:hAnsi="Times New Roman" w:cs="Times New Roman"/>
          <w:b/>
          <w:sz w:val="24"/>
          <w:szCs w:val="24"/>
        </w:rPr>
        <w:t>76.04</w:t>
      </w:r>
    </w:p>
    <w:p w:rsidR="001A1176" w:rsidRDefault="001A1176" w:rsidP="00D664B4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0C0139">
        <w:rPr>
          <w:rFonts w:ascii="Times New Roman" w:hAnsi="Times New Roman" w:cs="Times New Roman"/>
          <w:b/>
          <w:sz w:val="24"/>
          <w:szCs w:val="24"/>
        </w:rPr>
        <w:t>65.15</w:t>
      </w:r>
    </w:p>
    <w:p w:rsidR="001A1176" w:rsidRDefault="001A1176" w:rsidP="00D664B4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0C0139">
        <w:rPr>
          <w:rFonts w:ascii="Times New Roman" w:hAnsi="Times New Roman" w:cs="Times New Roman"/>
          <w:b/>
          <w:sz w:val="24"/>
          <w:szCs w:val="24"/>
        </w:rPr>
        <w:t>976.63</w:t>
      </w:r>
    </w:p>
    <w:p w:rsidR="001A1176" w:rsidRDefault="001A1176" w:rsidP="00D664B4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0C0139">
        <w:rPr>
          <w:rFonts w:ascii="Times New Roman" w:hAnsi="Times New Roman" w:cs="Times New Roman"/>
          <w:b/>
          <w:sz w:val="24"/>
          <w:szCs w:val="24"/>
        </w:rPr>
        <w:t>31.25</w:t>
      </w:r>
    </w:p>
    <w:p w:rsidR="001A1176" w:rsidRPr="00E361E7" w:rsidRDefault="001A1176" w:rsidP="00D664B4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1176" w:rsidRDefault="00B24783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EFB71D" wp14:editId="6F509073">
            <wp:extent cx="5943600" cy="104965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176" w:rsidRDefault="001A1176" w:rsidP="00D66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F).</w:t>
      </w:r>
      <w:r w:rsidRPr="001A11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Descriptive Statistic for Western </w:t>
      </w:r>
      <w:r w:rsidR="002C6863">
        <w:rPr>
          <w:rFonts w:ascii="Times New Roman" w:hAnsi="Times New Roman" w:cs="Times New Roman"/>
          <w:sz w:val="24"/>
          <w:szCs w:val="24"/>
        </w:rPr>
        <w:t xml:space="preserve">Pacific </w:t>
      </w:r>
      <w:r>
        <w:rPr>
          <w:rFonts w:ascii="Times New Roman" w:hAnsi="Times New Roman" w:cs="Times New Roman"/>
          <w:sz w:val="24"/>
          <w:szCs w:val="24"/>
        </w:rPr>
        <w:t>Region</w:t>
      </w:r>
    </w:p>
    <w:p w:rsidR="001A1176" w:rsidRDefault="001A1176" w:rsidP="00D664B4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Mean: </w:t>
      </w:r>
      <w:r w:rsidR="002C6863">
        <w:rPr>
          <w:rFonts w:ascii="Times New Roman" w:hAnsi="Times New Roman" w:cs="Times New Roman"/>
          <w:b/>
          <w:sz w:val="24"/>
          <w:szCs w:val="24"/>
        </w:rPr>
        <w:t>56.99</w:t>
      </w:r>
    </w:p>
    <w:p w:rsidR="001A1176" w:rsidRDefault="001A1176" w:rsidP="00D664B4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Median: </w:t>
      </w:r>
      <w:r w:rsidR="002C6863">
        <w:rPr>
          <w:rFonts w:ascii="Times New Roman" w:hAnsi="Times New Roman" w:cs="Times New Roman"/>
          <w:b/>
          <w:sz w:val="24"/>
          <w:szCs w:val="24"/>
        </w:rPr>
        <w:t>50.15</w:t>
      </w:r>
    </w:p>
    <w:p w:rsidR="001A1176" w:rsidRDefault="001A1176" w:rsidP="00D664B4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Variance: </w:t>
      </w:r>
      <w:r w:rsidR="002C6863">
        <w:rPr>
          <w:rFonts w:ascii="Times New Roman" w:hAnsi="Times New Roman" w:cs="Times New Roman"/>
          <w:b/>
          <w:sz w:val="24"/>
          <w:szCs w:val="24"/>
        </w:rPr>
        <w:t>908.17</w:t>
      </w:r>
    </w:p>
    <w:p w:rsidR="001A1176" w:rsidRDefault="001A1176" w:rsidP="00D664B4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Standard deviation: </w:t>
      </w:r>
      <w:r w:rsidR="002C6863">
        <w:rPr>
          <w:rFonts w:ascii="Times New Roman" w:hAnsi="Times New Roman" w:cs="Times New Roman"/>
          <w:b/>
          <w:sz w:val="24"/>
          <w:szCs w:val="24"/>
        </w:rPr>
        <w:t>30.14</w:t>
      </w:r>
    </w:p>
    <w:p w:rsidR="001A1176" w:rsidRPr="00E361E7" w:rsidRDefault="001A1176" w:rsidP="00D664B4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61E7">
        <w:rPr>
          <w:rFonts w:ascii="Times New Roman" w:hAnsi="Times New Roman" w:cs="Times New Roman"/>
          <w:sz w:val="24"/>
          <w:szCs w:val="24"/>
        </w:rPr>
        <w:t>Summary table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1176" w:rsidRDefault="00B24783" w:rsidP="001A1176">
      <w:pPr>
        <w:rPr>
          <w:rFonts w:ascii="Times New Roman" w:hAnsi="Times New Roman" w:cs="Times New Roman"/>
          <w:sz w:val="24"/>
          <w:szCs w:val="24"/>
        </w:rPr>
      </w:pPr>
      <w:r w:rsidRPr="005468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D0C671D" wp14:editId="6FDCAB4F">
            <wp:extent cx="5943600" cy="98298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963" w:rsidRDefault="003B1963" w:rsidP="00D664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4B4" w:rsidRDefault="00D664B4" w:rsidP="00D66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7F1AE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664B4" w:rsidRPr="003B1963" w:rsidRDefault="003B1963" w:rsidP="00D664B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1963">
        <w:rPr>
          <w:rFonts w:ascii="Times New Roman" w:hAnsi="Times New Roman" w:cs="Times New Roman"/>
          <w:b/>
          <w:sz w:val="24"/>
          <w:szCs w:val="24"/>
          <w:u w:val="single"/>
        </w:rPr>
        <w:t>Constructing Box Plot for Infant Rate and Region</w:t>
      </w:r>
    </w:p>
    <w:p w:rsidR="003B1963" w:rsidRPr="003B1963" w:rsidRDefault="00C96477" w:rsidP="00C96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1: Boxplot for Infant Rate across the WHO Regions</w:t>
      </w:r>
    </w:p>
    <w:p w:rsidR="00B111F2" w:rsidRPr="0054686A" w:rsidRDefault="00C964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AECB2BC" wp14:editId="70B1C54C">
            <wp:extent cx="6296025" cy="2609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9089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5B2" w:rsidRDefault="005775B2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Figure 1 above reveals that the rate of infant mortality is high in Africa with a me</w:t>
      </w:r>
      <w:r w:rsidR="0039478D">
        <w:rPr>
          <w:rFonts w:ascii="Times New Roman" w:hAnsi="Times New Roman" w:cs="Times New Roman"/>
          <w:noProof/>
          <w:sz w:val="24"/>
          <w:szCs w:val="24"/>
        </w:rPr>
        <w:t>di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an </w:t>
      </w:r>
      <w:r w:rsidR="0039478D">
        <w:rPr>
          <w:rFonts w:ascii="Times New Roman" w:hAnsi="Times New Roman" w:cs="Times New Roman"/>
          <w:noProof/>
          <w:sz w:val="24"/>
          <w:szCs w:val="24"/>
        </w:rPr>
        <w:t xml:space="preserve">rate </w:t>
      </w:r>
      <w:r>
        <w:rPr>
          <w:rFonts w:ascii="Times New Roman" w:hAnsi="Times New Roman" w:cs="Times New Roman"/>
          <w:noProof/>
          <w:sz w:val="24"/>
          <w:szCs w:val="24"/>
        </w:rPr>
        <w:t>of 92.3/1000</w:t>
      </w:r>
      <w:r w:rsidR="0039478D">
        <w:rPr>
          <w:rFonts w:ascii="Times New Roman" w:hAnsi="Times New Roman" w:cs="Times New Roman"/>
          <w:noProof/>
          <w:sz w:val="24"/>
          <w:szCs w:val="24"/>
        </w:rPr>
        <w:t xml:space="preserve"> and the South-East Asia, which record a rate of 61.5/1000. Other regions that recorded the lowest infant rate include Europe</w:t>
      </w:r>
      <w:r w:rsidR="00092DFE">
        <w:rPr>
          <w:rFonts w:ascii="Times New Roman" w:hAnsi="Times New Roman" w:cs="Times New Roman"/>
          <w:noProof/>
          <w:sz w:val="24"/>
          <w:szCs w:val="24"/>
        </w:rPr>
        <w:t>, E</w:t>
      </w:r>
      <w:r w:rsidR="00F86F1E">
        <w:rPr>
          <w:rFonts w:ascii="Times New Roman" w:hAnsi="Times New Roman" w:cs="Times New Roman"/>
          <w:noProof/>
          <w:sz w:val="24"/>
          <w:szCs w:val="24"/>
        </w:rPr>
        <w:t xml:space="preserve">astern Mediterranean, and America with a median rate of 38.9/1000, 38.9/1000, and 46.1/1000 respectively. </w:t>
      </w:r>
    </w:p>
    <w:p w:rsidR="009E6421" w:rsidRDefault="009E6421" w:rsidP="009E6421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QUESTION 4:</w:t>
      </w:r>
    </w:p>
    <w:p w:rsidR="009E6421" w:rsidRPr="009E6421" w:rsidRDefault="009E6421" w:rsidP="009E6421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Confidence Interval for Infant Mortality</w:t>
      </w:r>
    </w:p>
    <w:p w:rsidR="00131744" w:rsidRDefault="001317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2 reveals the t-stat outcomes </w:t>
      </w:r>
    </w:p>
    <w:p w:rsidR="00131744" w:rsidRDefault="008045B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5B3D614" wp14:editId="3D8E19CA">
            <wp:extent cx="6372225" cy="108585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AD8" w:rsidRDefault="009E1480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C.1= Mean point estimate ± </w:t>
      </w:r>
      <w:r w:rsidR="00A85CDF">
        <w:rPr>
          <w:rFonts w:ascii="Times New Roman" w:hAnsi="Times New Roman" w:cs="Times New Roman"/>
          <w:sz w:val="24"/>
          <w:szCs w:val="24"/>
        </w:rPr>
        <w:t xml:space="preserve">Margin Error </w:t>
      </w:r>
    </w:p>
    <w:p w:rsidR="009E1480" w:rsidRPr="0054686A" w:rsidRDefault="009E1480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</w:t>
      </w:r>
      <w:r w:rsidR="00A85C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5CDF">
        <w:rPr>
          <w:rFonts w:ascii="Times New Roman" w:hAnsi="Times New Roman" w:cs="Times New Roman"/>
          <w:sz w:val="24"/>
          <w:szCs w:val="24"/>
        </w:rPr>
        <w:t>Margin E</w:t>
      </w:r>
      <w:r>
        <w:rPr>
          <w:rFonts w:ascii="Times New Roman" w:hAnsi="Times New Roman" w:cs="Times New Roman"/>
          <w:sz w:val="24"/>
          <w:szCs w:val="24"/>
        </w:rPr>
        <w:t xml:space="preserve">rror = </w:t>
      </w:r>
      <w:proofErr w:type="spellStart"/>
      <w:r w:rsidR="00A85CDF">
        <w:rPr>
          <w:rFonts w:ascii="Times New Roman" w:hAnsi="Times New Roman" w:cs="Times New Roman"/>
          <w:sz w:val="24"/>
          <w:szCs w:val="24"/>
        </w:rPr>
        <w:t>Zscore</w:t>
      </w:r>
      <w:proofErr w:type="spellEnd"/>
      <w:r w:rsidR="00A85CDF">
        <w:rPr>
          <w:rFonts w:ascii="Times New Roman" w:hAnsi="Times New Roman" w:cs="Times New Roman"/>
          <w:sz w:val="24"/>
          <w:szCs w:val="24"/>
        </w:rPr>
        <w:t xml:space="preserve"> *</w:t>
      </w:r>
      <w:r w:rsidR="00A85CDF" w:rsidRPr="00A85CDF">
        <w:rPr>
          <w:rFonts w:ascii="Times New Roman" w:hAnsi="Times New Roman" w:cs="Times New Roman"/>
          <w:sz w:val="24"/>
          <w:szCs w:val="24"/>
        </w:rPr>
        <w:t xml:space="preserve"> </w:t>
      </w:r>
      <w:r w:rsidR="00A85CDF">
        <w:rPr>
          <w:rFonts w:ascii="Times New Roman" w:hAnsi="Times New Roman" w:cs="Times New Roman"/>
          <w:sz w:val="24"/>
          <w:szCs w:val="24"/>
        </w:rPr>
        <w:t>standard error</w:t>
      </w:r>
    </w:p>
    <w:p w:rsidR="00A17AD8" w:rsidRDefault="00A85CDF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Standard error= standard deviation</w:t>
      </w:r>
      <w:r w:rsidR="00582E3C">
        <w:rPr>
          <w:rFonts w:ascii="Times New Roman" w:hAnsi="Times New Roman" w:cs="Times New Roman"/>
          <w:sz w:val="24"/>
          <w:szCs w:val="24"/>
        </w:rPr>
        <w:t>÷√sample size</w:t>
      </w:r>
    </w:p>
    <w:p w:rsidR="00582E3C" w:rsidRDefault="00582E3C" w:rsidP="007328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C.1 = </w:t>
      </w:r>
      <w:r w:rsidR="008045BB">
        <w:rPr>
          <w:rFonts w:ascii="Times New Roman" w:hAnsi="Times New Roman" w:cs="Times New Roman"/>
          <w:sz w:val="24"/>
          <w:szCs w:val="24"/>
        </w:rPr>
        <w:t>62.56</w:t>
      </w:r>
      <w:r>
        <w:rPr>
          <w:rFonts w:ascii="Times New Roman" w:hAnsi="Times New Roman" w:cs="Times New Roman"/>
          <w:sz w:val="24"/>
          <w:szCs w:val="24"/>
        </w:rPr>
        <w:t xml:space="preserve"> ± </w:t>
      </w:r>
      <w:r w:rsidR="00D257C0">
        <w:rPr>
          <w:rFonts w:ascii="Times New Roman" w:hAnsi="Times New Roman" w:cs="Times New Roman"/>
          <w:sz w:val="24"/>
          <w:szCs w:val="24"/>
        </w:rPr>
        <w:t>1.96*</w:t>
      </w:r>
      <w:r w:rsidR="008045BB">
        <w:rPr>
          <w:rFonts w:ascii="Times New Roman" w:hAnsi="Times New Roman" w:cs="Times New Roman"/>
          <w:sz w:val="24"/>
          <w:szCs w:val="24"/>
        </w:rPr>
        <w:t>1.53</w:t>
      </w:r>
    </w:p>
    <w:p w:rsidR="00CC0037" w:rsidRDefault="00CC0037" w:rsidP="007328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C.1= </w:t>
      </w:r>
      <w:r w:rsidR="008045BB">
        <w:rPr>
          <w:rFonts w:ascii="Times New Roman" w:hAnsi="Times New Roman" w:cs="Times New Roman"/>
          <w:sz w:val="24"/>
          <w:szCs w:val="24"/>
        </w:rPr>
        <w:t>59.55</w:t>
      </w:r>
      <w:r>
        <w:rPr>
          <w:rFonts w:ascii="Times New Roman" w:hAnsi="Times New Roman" w:cs="Times New Roman"/>
          <w:sz w:val="24"/>
          <w:szCs w:val="24"/>
        </w:rPr>
        <w:t>≤</w:t>
      </w:r>
      <w:r w:rsidR="004E2E90">
        <w:rPr>
          <w:rFonts w:ascii="Times New Roman" w:hAnsi="Times New Roman" w:cs="Times New Roman"/>
          <w:sz w:val="24"/>
          <w:szCs w:val="24"/>
        </w:rPr>
        <w:t xml:space="preserve"> N≥</w:t>
      </w:r>
      <w:r w:rsidR="008045BB">
        <w:rPr>
          <w:rFonts w:ascii="Times New Roman" w:hAnsi="Times New Roman" w:cs="Times New Roman"/>
          <w:sz w:val="24"/>
          <w:szCs w:val="24"/>
        </w:rPr>
        <w:t>65.56</w:t>
      </w:r>
    </w:p>
    <w:p w:rsidR="00A93286" w:rsidRPr="00131744" w:rsidRDefault="00131744" w:rsidP="0073284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31744">
        <w:rPr>
          <w:rFonts w:ascii="Times New Roman" w:hAnsi="Times New Roman" w:cs="Times New Roman"/>
          <w:b/>
          <w:sz w:val="24"/>
          <w:szCs w:val="24"/>
        </w:rPr>
        <w:t>C.1</w:t>
      </w:r>
      <w:r w:rsidR="00D257C0" w:rsidRPr="00131744">
        <w:rPr>
          <w:rFonts w:ascii="Times New Roman" w:hAnsi="Times New Roman" w:cs="Times New Roman"/>
          <w:b/>
          <w:sz w:val="24"/>
          <w:szCs w:val="24"/>
        </w:rPr>
        <w:t xml:space="preserve"> = (</w:t>
      </w:r>
      <w:r w:rsidR="00732A22">
        <w:rPr>
          <w:rFonts w:ascii="Times New Roman" w:hAnsi="Times New Roman" w:cs="Times New Roman"/>
          <w:b/>
          <w:sz w:val="24"/>
          <w:szCs w:val="24"/>
        </w:rPr>
        <w:t xml:space="preserve">65.56, </w:t>
      </w:r>
      <w:r w:rsidR="008045BB">
        <w:rPr>
          <w:rFonts w:ascii="Times New Roman" w:hAnsi="Times New Roman" w:cs="Times New Roman"/>
          <w:b/>
          <w:sz w:val="24"/>
          <w:szCs w:val="24"/>
        </w:rPr>
        <w:t>59.55</w:t>
      </w:r>
      <w:r w:rsidR="00D257C0" w:rsidRPr="00131744">
        <w:rPr>
          <w:rFonts w:ascii="Times New Roman" w:hAnsi="Times New Roman" w:cs="Times New Roman"/>
          <w:b/>
          <w:sz w:val="24"/>
          <w:szCs w:val="24"/>
        </w:rPr>
        <w:t>)</w:t>
      </w:r>
    </w:p>
    <w:p w:rsidR="00131744" w:rsidRDefault="00CC0037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4E2E90">
        <w:rPr>
          <w:rFonts w:ascii="Times New Roman" w:hAnsi="Times New Roman" w:cs="Times New Roman"/>
          <w:sz w:val="24"/>
          <w:szCs w:val="24"/>
        </w:rPr>
        <w:t xml:space="preserve">confidence interval </w:t>
      </w:r>
      <w:r w:rsidR="004E2E90" w:rsidRPr="00131744">
        <w:rPr>
          <w:rFonts w:ascii="Times New Roman" w:hAnsi="Times New Roman" w:cs="Times New Roman"/>
          <w:b/>
          <w:sz w:val="24"/>
          <w:szCs w:val="24"/>
        </w:rPr>
        <w:t>(</w:t>
      </w:r>
      <w:r w:rsidR="00732A22">
        <w:rPr>
          <w:rFonts w:ascii="Times New Roman" w:hAnsi="Times New Roman" w:cs="Times New Roman"/>
          <w:b/>
          <w:sz w:val="24"/>
          <w:szCs w:val="24"/>
        </w:rPr>
        <w:t>65.56, 59.55</w:t>
      </w:r>
      <w:r w:rsidR="004E2E90" w:rsidRPr="00131744">
        <w:rPr>
          <w:rFonts w:ascii="Times New Roman" w:hAnsi="Times New Roman" w:cs="Times New Roman"/>
          <w:b/>
          <w:sz w:val="24"/>
          <w:szCs w:val="24"/>
        </w:rPr>
        <w:t>)</w:t>
      </w:r>
      <w:r w:rsidR="004E2E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2E90">
        <w:rPr>
          <w:rFonts w:ascii="Times New Roman" w:hAnsi="Times New Roman" w:cs="Times New Roman"/>
          <w:sz w:val="24"/>
          <w:szCs w:val="24"/>
        </w:rPr>
        <w:t xml:space="preserve">indicates that the </w:t>
      </w:r>
      <w:r w:rsidR="00F1160E">
        <w:rPr>
          <w:rFonts w:ascii="Times New Roman" w:hAnsi="Times New Roman" w:cs="Times New Roman"/>
          <w:sz w:val="24"/>
          <w:szCs w:val="24"/>
        </w:rPr>
        <w:t xml:space="preserve">researcher is 95% confidence that the </w:t>
      </w:r>
      <w:r w:rsidR="004E2E90">
        <w:rPr>
          <w:rFonts w:ascii="Times New Roman" w:hAnsi="Times New Roman" w:cs="Times New Roman"/>
          <w:sz w:val="24"/>
          <w:szCs w:val="24"/>
        </w:rPr>
        <w:t>average infant</w:t>
      </w:r>
      <w:r w:rsidR="00F1160E">
        <w:rPr>
          <w:rFonts w:ascii="Times New Roman" w:hAnsi="Times New Roman" w:cs="Times New Roman"/>
          <w:sz w:val="24"/>
          <w:szCs w:val="24"/>
        </w:rPr>
        <w:t xml:space="preserve"> mortality rate is </w:t>
      </w:r>
      <w:r w:rsidR="00732A22">
        <w:rPr>
          <w:rFonts w:ascii="Times New Roman" w:hAnsi="Times New Roman" w:cs="Times New Roman"/>
          <w:sz w:val="24"/>
          <w:szCs w:val="24"/>
        </w:rPr>
        <w:t>between 59.6</w:t>
      </w:r>
      <w:r w:rsidR="00F1160E">
        <w:rPr>
          <w:rFonts w:ascii="Times New Roman" w:hAnsi="Times New Roman" w:cs="Times New Roman"/>
          <w:sz w:val="24"/>
          <w:szCs w:val="24"/>
        </w:rPr>
        <w:t xml:space="preserve">/1000 and </w:t>
      </w:r>
      <w:r w:rsidR="00732A22">
        <w:rPr>
          <w:rFonts w:ascii="Times New Roman" w:hAnsi="Times New Roman" w:cs="Times New Roman"/>
          <w:sz w:val="24"/>
          <w:szCs w:val="24"/>
        </w:rPr>
        <w:t>65.6</w:t>
      </w:r>
      <w:r w:rsidR="00F1160E">
        <w:rPr>
          <w:rFonts w:ascii="Times New Roman" w:hAnsi="Times New Roman" w:cs="Times New Roman"/>
          <w:sz w:val="24"/>
          <w:szCs w:val="24"/>
        </w:rPr>
        <w:t xml:space="preserve">/1000 across the </w:t>
      </w:r>
      <w:proofErr w:type="gramStart"/>
      <w:r w:rsidR="00F1160E">
        <w:rPr>
          <w:rFonts w:ascii="Times New Roman" w:hAnsi="Times New Roman" w:cs="Times New Roman"/>
          <w:sz w:val="24"/>
          <w:szCs w:val="24"/>
        </w:rPr>
        <w:t>six</w:t>
      </w:r>
      <w:proofErr w:type="gramEnd"/>
      <w:r w:rsidR="00F1160E">
        <w:rPr>
          <w:rFonts w:ascii="Times New Roman" w:hAnsi="Times New Roman" w:cs="Times New Roman"/>
          <w:sz w:val="24"/>
          <w:szCs w:val="24"/>
        </w:rPr>
        <w:t xml:space="preserve"> WHO Regions. </w:t>
      </w:r>
    </w:p>
    <w:p w:rsidR="0057106D" w:rsidRDefault="0057106D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5:</w:t>
      </w:r>
    </w:p>
    <w:p w:rsidR="0057106D" w:rsidRPr="00CE782E" w:rsidRDefault="0057106D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782E">
        <w:rPr>
          <w:rFonts w:ascii="Times New Roman" w:hAnsi="Times New Roman" w:cs="Times New Roman"/>
          <w:b/>
          <w:sz w:val="24"/>
          <w:szCs w:val="24"/>
          <w:u w:val="single"/>
        </w:rPr>
        <w:t>Confidence Interval for Under-five</w:t>
      </w:r>
      <w:r w:rsidR="00CE782E" w:rsidRPr="00CE782E">
        <w:rPr>
          <w:rFonts w:ascii="Times New Roman" w:hAnsi="Times New Roman" w:cs="Times New Roman"/>
          <w:b/>
          <w:sz w:val="24"/>
          <w:szCs w:val="24"/>
          <w:u w:val="single"/>
        </w:rPr>
        <w:t xml:space="preserve"> Mortality</w:t>
      </w:r>
    </w:p>
    <w:p w:rsidR="00CE782E" w:rsidRPr="003D499B" w:rsidRDefault="003D499B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the outcomes of figure 2 above, </w:t>
      </w:r>
    </w:p>
    <w:p w:rsidR="003D499B" w:rsidRDefault="003D499B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C.1= Mean point estimate ± Margin Error </w:t>
      </w:r>
    </w:p>
    <w:p w:rsidR="003D499B" w:rsidRPr="0054686A" w:rsidRDefault="003D499B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Where, Margin Error = </w:t>
      </w:r>
      <w:proofErr w:type="spellStart"/>
      <w:r>
        <w:rPr>
          <w:rFonts w:ascii="Times New Roman" w:hAnsi="Times New Roman" w:cs="Times New Roman"/>
          <w:sz w:val="24"/>
          <w:szCs w:val="24"/>
        </w:rPr>
        <w:t>Zscore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*</w:t>
      </w:r>
      <w:r w:rsidRPr="00A85C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standard error</w:t>
      </w:r>
    </w:p>
    <w:p w:rsidR="003D499B" w:rsidRDefault="003D499B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Standard error= standard deviation÷√sample size</w:t>
      </w:r>
    </w:p>
    <w:p w:rsidR="003D499B" w:rsidRDefault="003D499B" w:rsidP="007328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C.1 = 96.41 ± 1.96*2.98</w:t>
      </w:r>
    </w:p>
    <w:p w:rsidR="003D499B" w:rsidRDefault="003D499B" w:rsidP="007328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C.1= </w:t>
      </w:r>
      <w:r w:rsidR="00D64DF4">
        <w:rPr>
          <w:rFonts w:ascii="Times New Roman" w:hAnsi="Times New Roman" w:cs="Times New Roman"/>
          <w:sz w:val="24"/>
          <w:szCs w:val="24"/>
        </w:rPr>
        <w:t>90.57</w:t>
      </w:r>
      <w:r>
        <w:rPr>
          <w:rFonts w:ascii="Times New Roman" w:hAnsi="Times New Roman" w:cs="Times New Roman"/>
          <w:sz w:val="24"/>
          <w:szCs w:val="24"/>
        </w:rPr>
        <w:t>≤ N≥</w:t>
      </w:r>
      <w:r w:rsidR="00D64DF4">
        <w:rPr>
          <w:rFonts w:ascii="Times New Roman" w:hAnsi="Times New Roman" w:cs="Times New Roman"/>
          <w:sz w:val="24"/>
          <w:szCs w:val="24"/>
        </w:rPr>
        <w:t>102.25</w:t>
      </w:r>
    </w:p>
    <w:p w:rsidR="003D499B" w:rsidRPr="00131744" w:rsidRDefault="003D499B" w:rsidP="0073284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31744">
        <w:rPr>
          <w:rFonts w:ascii="Times New Roman" w:hAnsi="Times New Roman" w:cs="Times New Roman"/>
          <w:b/>
          <w:sz w:val="24"/>
          <w:szCs w:val="24"/>
        </w:rPr>
        <w:t>C.1 = (</w:t>
      </w:r>
      <w:r w:rsidR="00D64DF4" w:rsidRPr="00D64DF4">
        <w:rPr>
          <w:rFonts w:ascii="Times New Roman" w:hAnsi="Times New Roman" w:cs="Times New Roman"/>
          <w:b/>
          <w:sz w:val="24"/>
          <w:szCs w:val="24"/>
        </w:rPr>
        <w:t>90.57</w:t>
      </w:r>
      <w:r w:rsidRPr="00D64DF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4DF4" w:rsidRPr="00D64DF4">
        <w:rPr>
          <w:rFonts w:ascii="Times New Roman" w:hAnsi="Times New Roman" w:cs="Times New Roman"/>
          <w:b/>
          <w:sz w:val="24"/>
          <w:szCs w:val="24"/>
        </w:rPr>
        <w:t>102.2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31744">
        <w:rPr>
          <w:rFonts w:ascii="Times New Roman" w:hAnsi="Times New Roman" w:cs="Times New Roman"/>
          <w:b/>
          <w:sz w:val="24"/>
          <w:szCs w:val="24"/>
        </w:rPr>
        <w:t>)</w:t>
      </w:r>
    </w:p>
    <w:p w:rsidR="00CE782E" w:rsidRDefault="003D499B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Therefore, the confidence interval </w:t>
      </w:r>
      <w:r w:rsidRPr="00131744">
        <w:rPr>
          <w:rFonts w:ascii="Times New Roman" w:hAnsi="Times New Roman" w:cs="Times New Roman"/>
          <w:b/>
          <w:sz w:val="24"/>
          <w:szCs w:val="24"/>
        </w:rPr>
        <w:t>(</w:t>
      </w:r>
      <w:r w:rsidR="00D64DF4">
        <w:rPr>
          <w:rFonts w:ascii="Times New Roman" w:hAnsi="Times New Roman" w:cs="Times New Roman"/>
          <w:b/>
          <w:sz w:val="24"/>
          <w:szCs w:val="24"/>
        </w:rPr>
        <w:t>90.</w:t>
      </w:r>
      <w:r w:rsidR="004E5223">
        <w:rPr>
          <w:rFonts w:ascii="Times New Roman" w:hAnsi="Times New Roman" w:cs="Times New Roman"/>
          <w:b/>
          <w:sz w:val="24"/>
          <w:szCs w:val="24"/>
        </w:rPr>
        <w:t>57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E5223">
        <w:rPr>
          <w:rFonts w:ascii="Times New Roman" w:hAnsi="Times New Roman" w:cs="Times New Roman"/>
          <w:b/>
          <w:sz w:val="24"/>
          <w:szCs w:val="24"/>
        </w:rPr>
        <w:t>102.25)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indicates that the researcher is 95% confidence that the </w:t>
      </w:r>
      <w:r w:rsidR="00DF072D">
        <w:rPr>
          <w:rFonts w:ascii="Times New Roman" w:hAnsi="Times New Roman" w:cs="Times New Roman"/>
          <w:sz w:val="24"/>
          <w:szCs w:val="24"/>
        </w:rPr>
        <w:t>under-five</w:t>
      </w:r>
      <w:r>
        <w:rPr>
          <w:rFonts w:ascii="Times New Roman" w:hAnsi="Times New Roman" w:cs="Times New Roman"/>
          <w:sz w:val="24"/>
          <w:szCs w:val="24"/>
        </w:rPr>
        <w:t xml:space="preserve"> mortality rate is between </w:t>
      </w:r>
      <w:r w:rsidR="00DF072D"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/>
          <w:sz w:val="24"/>
          <w:szCs w:val="24"/>
        </w:rPr>
        <w:t xml:space="preserve">.6/1000 and </w:t>
      </w:r>
      <w:r w:rsidR="004E5223">
        <w:rPr>
          <w:rFonts w:ascii="Times New Roman" w:hAnsi="Times New Roman" w:cs="Times New Roman"/>
          <w:sz w:val="24"/>
          <w:szCs w:val="24"/>
        </w:rPr>
        <w:t>102.3</w:t>
      </w:r>
      <w:r>
        <w:rPr>
          <w:rFonts w:ascii="Times New Roman" w:hAnsi="Times New Roman" w:cs="Times New Roman"/>
          <w:sz w:val="24"/>
          <w:szCs w:val="24"/>
        </w:rPr>
        <w:t>/1000 across the six WHO Regions</w:t>
      </w:r>
    </w:p>
    <w:p w:rsidR="004E5223" w:rsidRPr="004E5223" w:rsidRDefault="004E5223" w:rsidP="004E52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223">
        <w:rPr>
          <w:rFonts w:ascii="Times New Roman" w:hAnsi="Times New Roman" w:cs="Times New Roman"/>
          <w:b/>
          <w:sz w:val="24"/>
          <w:szCs w:val="24"/>
        </w:rPr>
        <w:t>Question 6:</w:t>
      </w:r>
    </w:p>
    <w:p w:rsidR="004E5223" w:rsidRDefault="004E5223" w:rsidP="004E522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5223">
        <w:rPr>
          <w:rFonts w:ascii="Times New Roman" w:hAnsi="Times New Roman" w:cs="Times New Roman"/>
          <w:b/>
          <w:sz w:val="24"/>
          <w:szCs w:val="24"/>
          <w:u w:val="single"/>
        </w:rPr>
        <w:t>Test of African Ave. Infant Mortality Rate</w:t>
      </w:r>
    </w:p>
    <w:p w:rsidR="004E5223" w:rsidRDefault="004E5223" w:rsidP="004E52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Given, </w:t>
      </w:r>
      <w:r w:rsidR="009F6CAF">
        <w:rPr>
          <w:rFonts w:ascii="Times New Roman" w:hAnsi="Times New Roman" w:cs="Times New Roman"/>
          <w:b/>
          <w:sz w:val="24"/>
          <w:szCs w:val="24"/>
        </w:rPr>
        <w:t>mean (X</w:t>
      </w:r>
      <w:proofErr w:type="gramStart"/>
      <w:r w:rsidR="009F6CAF">
        <w:rPr>
          <w:rFonts w:ascii="Times New Roman" w:hAnsi="Times New Roman" w:cs="Times New Roman"/>
          <w:b/>
          <w:sz w:val="24"/>
          <w:szCs w:val="24"/>
        </w:rPr>
        <w:t>)=</w:t>
      </w:r>
      <w:proofErr w:type="gramEnd"/>
      <w:r w:rsidR="009F6CAF">
        <w:rPr>
          <w:rFonts w:ascii="Times New Roman" w:hAnsi="Times New Roman" w:cs="Times New Roman"/>
          <w:b/>
          <w:sz w:val="24"/>
          <w:szCs w:val="24"/>
        </w:rPr>
        <w:t xml:space="preserve"> 77.609</w:t>
      </w:r>
      <w:r w:rsidR="00B91DC9">
        <w:rPr>
          <w:rFonts w:ascii="Times New Roman" w:hAnsi="Times New Roman" w:cs="Times New Roman"/>
          <w:b/>
          <w:sz w:val="24"/>
          <w:szCs w:val="24"/>
        </w:rPr>
        <w:t>, hypothesized mean (µ)=</w:t>
      </w:r>
      <w:r w:rsidR="00F346B0">
        <w:rPr>
          <w:rFonts w:ascii="Times New Roman" w:hAnsi="Times New Roman" w:cs="Times New Roman"/>
          <w:b/>
          <w:sz w:val="24"/>
          <w:szCs w:val="24"/>
        </w:rPr>
        <w:t xml:space="preserve">62.56, standard deviation (σ)= 27.97, and the </w:t>
      </w:r>
      <w:r w:rsidR="0096575F">
        <w:rPr>
          <w:rFonts w:ascii="Times New Roman" w:hAnsi="Times New Roman" w:cs="Times New Roman"/>
          <w:b/>
          <w:sz w:val="24"/>
          <w:szCs w:val="24"/>
        </w:rPr>
        <w:t>Sample</w:t>
      </w:r>
      <w:r w:rsidR="00F346B0">
        <w:rPr>
          <w:rFonts w:ascii="Times New Roman" w:hAnsi="Times New Roman" w:cs="Times New Roman"/>
          <w:b/>
          <w:sz w:val="24"/>
          <w:szCs w:val="24"/>
        </w:rPr>
        <w:t xml:space="preserve"> size (</w:t>
      </w:r>
      <w:r w:rsidR="0096575F">
        <w:rPr>
          <w:rFonts w:ascii="Times New Roman" w:hAnsi="Times New Roman" w:cs="Times New Roman"/>
          <w:b/>
          <w:sz w:val="24"/>
          <w:szCs w:val="24"/>
        </w:rPr>
        <w:t>n</w:t>
      </w:r>
      <w:r w:rsidR="00F346B0">
        <w:rPr>
          <w:rFonts w:ascii="Times New Roman" w:hAnsi="Times New Roman" w:cs="Times New Roman"/>
          <w:b/>
          <w:sz w:val="24"/>
          <w:szCs w:val="24"/>
        </w:rPr>
        <w:t>) =</w:t>
      </w:r>
      <w:r w:rsidR="009F6CAF">
        <w:rPr>
          <w:rFonts w:ascii="Times New Roman" w:hAnsi="Times New Roman" w:cs="Times New Roman"/>
          <w:b/>
          <w:sz w:val="24"/>
          <w:szCs w:val="24"/>
        </w:rPr>
        <w:t xml:space="preserve"> 168</w:t>
      </w:r>
      <w:r w:rsidR="00BA59CB">
        <w:rPr>
          <w:rFonts w:ascii="Times New Roman" w:hAnsi="Times New Roman" w:cs="Times New Roman"/>
          <w:b/>
          <w:sz w:val="24"/>
          <w:szCs w:val="24"/>
        </w:rPr>
        <w:t>, test for the hypothesis follows the following steps</w:t>
      </w:r>
    </w:p>
    <w:p w:rsidR="00BA59CB" w:rsidRDefault="00BA59CB" w:rsidP="004E52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Step 1: state the hypothesis</w:t>
      </w:r>
    </w:p>
    <w:p w:rsidR="00BA59CB" w:rsidRDefault="00BA59CB" w:rsidP="004E52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H</w:t>
      </w:r>
      <w:r w:rsidRPr="00BA59CB">
        <w:rPr>
          <w:rFonts w:ascii="Times New Roman" w:hAnsi="Times New Roman" w:cs="Times New Roman"/>
          <w:b/>
          <w:sz w:val="24"/>
          <w:szCs w:val="24"/>
          <w:vertAlign w:val="subscript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: µ=62.56</w:t>
      </w:r>
    </w:p>
    <w:p w:rsidR="00BA59CB" w:rsidRDefault="00BA59CB" w:rsidP="004E52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H</w:t>
      </w:r>
      <w:r w:rsidRPr="00BA59CB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4E2393" w:rsidRPr="004E23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2393">
        <w:rPr>
          <w:rFonts w:ascii="Times New Roman" w:hAnsi="Times New Roman" w:cs="Times New Roman"/>
          <w:b/>
          <w:sz w:val="24"/>
          <w:szCs w:val="24"/>
        </w:rPr>
        <w:t>µ</w:t>
      </w:r>
      <w:r w:rsidR="004E2393">
        <w:rPr>
          <w:rFonts w:ascii="Calibri" w:hAnsi="Calibri" w:cs="Calibri"/>
          <w:b/>
          <w:sz w:val="24"/>
          <w:szCs w:val="24"/>
        </w:rPr>
        <w:t>≠</w:t>
      </w:r>
      <w:r w:rsidR="004E2393">
        <w:rPr>
          <w:rFonts w:ascii="Times New Roman" w:hAnsi="Times New Roman" w:cs="Times New Roman"/>
          <w:b/>
          <w:sz w:val="24"/>
          <w:szCs w:val="24"/>
        </w:rPr>
        <w:t>62.56</w:t>
      </w:r>
    </w:p>
    <w:p w:rsidR="004E2393" w:rsidRDefault="004E2393" w:rsidP="004E52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Step 2:</w:t>
      </w:r>
      <w:r w:rsidR="0085161F">
        <w:rPr>
          <w:rFonts w:ascii="Times New Roman" w:hAnsi="Times New Roman" w:cs="Times New Roman"/>
          <w:b/>
          <w:sz w:val="24"/>
          <w:szCs w:val="24"/>
        </w:rPr>
        <w:t xml:space="preserve"> test statistic </w:t>
      </w:r>
    </w:p>
    <w:p w:rsidR="0085161F" w:rsidRDefault="0085161F" w:rsidP="004E522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Z</w:t>
      </w: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X-μ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δ÷√n</m:t>
            </m:r>
          </m:den>
        </m:f>
      </m:oMath>
    </w:p>
    <w:p w:rsidR="00BD55CA" w:rsidRDefault="009F6CAF" w:rsidP="004E522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Z= (</w:t>
      </w:r>
      <w:r w:rsidR="006F6EC0">
        <w:rPr>
          <w:rFonts w:ascii="Times New Roman" w:eastAsiaTheme="minorEastAsia" w:hAnsi="Times New Roman" w:cs="Times New Roman"/>
          <w:sz w:val="24"/>
          <w:szCs w:val="24"/>
        </w:rPr>
        <w:t xml:space="preserve">77.609 </w:t>
      </w:r>
      <w:r w:rsidR="00BD55CA">
        <w:rPr>
          <w:rFonts w:ascii="Times New Roman" w:eastAsiaTheme="minorEastAsia" w:hAnsi="Times New Roman" w:cs="Times New Roman"/>
          <w:sz w:val="24"/>
          <w:szCs w:val="24"/>
        </w:rPr>
        <w:t>-</w:t>
      </w:r>
      <w:r w:rsidR="006F6EC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D55CA">
        <w:rPr>
          <w:rFonts w:ascii="Times New Roman" w:eastAsiaTheme="minorEastAsia" w:hAnsi="Times New Roman" w:cs="Times New Roman"/>
          <w:sz w:val="24"/>
          <w:szCs w:val="24"/>
        </w:rPr>
        <w:t>62.56)/ (27.97/</w:t>
      </w:r>
      <w:r w:rsidR="00342CC5">
        <w:rPr>
          <w:rFonts w:ascii="Times New Roman" w:eastAsiaTheme="minorEastAsia" w:hAnsi="Times New Roman" w:cs="Times New Roman"/>
          <w:sz w:val="24"/>
          <w:szCs w:val="24"/>
        </w:rPr>
        <w:t>√</w:t>
      </w:r>
      <w:r w:rsidR="006F6EC0">
        <w:rPr>
          <w:rFonts w:ascii="Times New Roman" w:eastAsiaTheme="minorEastAsia" w:hAnsi="Times New Roman" w:cs="Times New Roman"/>
          <w:sz w:val="24"/>
          <w:szCs w:val="24"/>
        </w:rPr>
        <w:t>168</w:t>
      </w:r>
    </w:p>
    <w:p w:rsidR="00342CC5" w:rsidRDefault="006F6EC0" w:rsidP="004E522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Z=</w:t>
      </w:r>
      <w:r w:rsidR="000E660E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AB2B10">
        <w:rPr>
          <w:rFonts w:ascii="Times New Roman" w:eastAsiaTheme="minorEastAsia" w:hAnsi="Times New Roman" w:cs="Times New Roman"/>
          <w:sz w:val="24"/>
          <w:szCs w:val="24"/>
        </w:rPr>
        <w:t>5.049</w:t>
      </w:r>
      <w:r w:rsidR="000E660E">
        <w:rPr>
          <w:rFonts w:ascii="Times New Roman" w:eastAsiaTheme="minorEastAsia" w:hAnsi="Times New Roman" w:cs="Times New Roman"/>
          <w:sz w:val="24"/>
          <w:szCs w:val="24"/>
        </w:rPr>
        <w:t>/2</w:t>
      </w:r>
      <w:r w:rsidR="00342CC5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0E660E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342CC5">
        <w:rPr>
          <w:rFonts w:ascii="Times New Roman" w:eastAsiaTheme="minorEastAsia" w:hAnsi="Times New Roman" w:cs="Times New Roman"/>
          <w:sz w:val="24"/>
          <w:szCs w:val="24"/>
        </w:rPr>
        <w:t>5</w:t>
      </w:r>
      <w:r w:rsidR="000E660E">
        <w:rPr>
          <w:rFonts w:ascii="Times New Roman" w:eastAsiaTheme="minorEastAsia" w:hAnsi="Times New Roman" w:cs="Times New Roman"/>
          <w:sz w:val="24"/>
          <w:szCs w:val="24"/>
        </w:rPr>
        <w:t>79</w:t>
      </w:r>
    </w:p>
    <w:p w:rsidR="00166068" w:rsidRDefault="00AB2B10" w:rsidP="004E5223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Z=6.97</w:t>
      </w:r>
      <w:r w:rsidR="00496D70">
        <w:rPr>
          <w:rFonts w:ascii="Times New Roman" w:eastAsiaTheme="minorEastAsia" w:hAnsi="Times New Roman" w:cs="Times New Roman"/>
          <w:sz w:val="24"/>
          <w:szCs w:val="24"/>
        </w:rPr>
        <w:t>38</w:t>
      </w:r>
    </w:p>
    <w:p w:rsidR="00166068" w:rsidRDefault="00166068" w:rsidP="00732848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Step </w:t>
      </w:r>
      <w:r w:rsidR="00F31ED7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: Decision Rule</w:t>
      </w:r>
    </w:p>
    <w:p w:rsidR="00166068" w:rsidRDefault="00960871" w:rsidP="00732848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Is that to reject the Null Hypothesis when the P-value is less than the significance level (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ά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60871" w:rsidRDefault="00F31ED7" w:rsidP="007328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1ED7">
        <w:rPr>
          <w:rFonts w:ascii="Times New Roman" w:hAnsi="Times New Roman" w:cs="Times New Roman"/>
          <w:b/>
          <w:sz w:val="24"/>
          <w:szCs w:val="24"/>
        </w:rPr>
        <w:t>Step 4:</w:t>
      </w:r>
      <w:r>
        <w:rPr>
          <w:rFonts w:ascii="Times New Roman" w:hAnsi="Times New Roman" w:cs="Times New Roman"/>
          <w:b/>
          <w:sz w:val="24"/>
          <w:szCs w:val="24"/>
        </w:rPr>
        <w:t xml:space="preserve"> Make statistical decision</w:t>
      </w:r>
    </w:p>
    <w:p w:rsidR="00F31ED7" w:rsidRDefault="000E660E" w:rsidP="007328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 the Z-test score of</w:t>
      </w:r>
      <w:r w:rsidR="00496D70">
        <w:rPr>
          <w:rFonts w:ascii="Times New Roman" w:hAnsi="Times New Roman" w:cs="Times New Roman"/>
          <w:sz w:val="24"/>
          <w:szCs w:val="24"/>
        </w:rPr>
        <w:t xml:space="preserve"> 6.9738</w:t>
      </w:r>
      <w:r w:rsidR="00D05517">
        <w:rPr>
          <w:rFonts w:ascii="Times New Roman" w:hAnsi="Times New Roman" w:cs="Times New Roman"/>
          <w:sz w:val="24"/>
          <w:szCs w:val="24"/>
        </w:rPr>
        <w:t>1</w:t>
      </w:r>
      <w:r w:rsidR="006E76B3">
        <w:rPr>
          <w:rFonts w:ascii="Times New Roman" w:hAnsi="Times New Roman" w:cs="Times New Roman"/>
          <w:sz w:val="24"/>
          <w:szCs w:val="24"/>
        </w:rPr>
        <w:t>, the value of p: 2P</w:t>
      </w:r>
      <w:r w:rsidR="00D05517">
        <w:rPr>
          <w:rFonts w:ascii="Times New Roman" w:hAnsi="Times New Roman" w:cs="Times New Roman"/>
          <w:sz w:val="24"/>
          <w:szCs w:val="24"/>
        </w:rPr>
        <w:t xml:space="preserve"> </w:t>
      </w:r>
      <w:r w:rsidR="006E76B3">
        <w:rPr>
          <w:rFonts w:ascii="Times New Roman" w:hAnsi="Times New Roman" w:cs="Times New Roman"/>
          <w:sz w:val="24"/>
          <w:szCs w:val="24"/>
        </w:rPr>
        <w:t>(Z&gt;</w:t>
      </w:r>
      <w:r w:rsidR="006E76B3">
        <w:rPr>
          <w:rFonts w:ascii="Times New Roman" w:hAnsi="Times New Roman" w:cs="Times New Roman"/>
          <w:i/>
          <w:sz w:val="24"/>
          <w:szCs w:val="24"/>
        </w:rPr>
        <w:t>/Z/)</w:t>
      </w:r>
      <w:r w:rsidR="00F31ED7">
        <w:rPr>
          <w:rFonts w:ascii="Times New Roman" w:hAnsi="Times New Roman" w:cs="Times New Roman"/>
          <w:sz w:val="24"/>
          <w:szCs w:val="24"/>
        </w:rPr>
        <w:t xml:space="preserve"> is </w:t>
      </w:r>
      <w:r w:rsidR="00AB3177">
        <w:rPr>
          <w:rFonts w:ascii="Times New Roman" w:hAnsi="Times New Roman" w:cs="Times New Roman"/>
          <w:b/>
          <w:sz w:val="24"/>
          <w:szCs w:val="24"/>
        </w:rPr>
        <w:t>0.</w:t>
      </w:r>
      <w:r w:rsidR="00D05517">
        <w:rPr>
          <w:rFonts w:ascii="Times New Roman" w:hAnsi="Times New Roman" w:cs="Times New Roman"/>
          <w:b/>
          <w:sz w:val="24"/>
          <w:szCs w:val="24"/>
        </w:rPr>
        <w:t>0000</w:t>
      </w:r>
      <w:r w:rsidR="00AB3177">
        <w:rPr>
          <w:rFonts w:ascii="Times New Roman" w:hAnsi="Times New Roman" w:cs="Times New Roman"/>
          <w:b/>
          <w:sz w:val="24"/>
          <w:szCs w:val="24"/>
        </w:rPr>
        <w:t>5</w:t>
      </w:r>
      <w:r w:rsidR="00D05517">
        <w:rPr>
          <w:rFonts w:ascii="Times New Roman" w:hAnsi="Times New Roman" w:cs="Times New Roman"/>
          <w:b/>
          <w:sz w:val="24"/>
          <w:szCs w:val="24"/>
        </w:rPr>
        <w:t>66</w:t>
      </w:r>
    </w:p>
    <w:p w:rsidR="00DB5BED" w:rsidRDefault="00DB5BED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Now, we compare the p-value with the </w:t>
      </w:r>
      <w:r w:rsidRPr="00D05517">
        <w:rPr>
          <w:rFonts w:ascii="Times New Roman" w:hAnsi="Times New Roman" w:cs="Times New Roman"/>
          <w:b/>
          <w:sz w:val="24"/>
          <w:szCs w:val="24"/>
        </w:rPr>
        <w:t>alpha of 0.05</w:t>
      </w:r>
    </w:p>
    <w:p w:rsidR="00DB5BED" w:rsidRDefault="001147C6" w:rsidP="007328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DB5BED">
        <w:rPr>
          <w:rFonts w:ascii="Times New Roman" w:hAnsi="Times New Roman" w:cs="Times New Roman"/>
          <w:b/>
          <w:sz w:val="24"/>
          <w:szCs w:val="24"/>
        </w:rPr>
        <w:t>tep</w:t>
      </w:r>
      <w:r>
        <w:rPr>
          <w:rFonts w:ascii="Times New Roman" w:hAnsi="Times New Roman" w:cs="Times New Roman"/>
          <w:b/>
          <w:sz w:val="24"/>
          <w:szCs w:val="24"/>
        </w:rPr>
        <w:t xml:space="preserve"> 5: Make conclusion</w:t>
      </w:r>
    </w:p>
    <w:p w:rsidR="00B410AC" w:rsidRDefault="003A1391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We do</w:t>
      </w:r>
      <w:r w:rsidR="001147C6">
        <w:rPr>
          <w:rFonts w:ascii="Times New Roman" w:hAnsi="Times New Roman" w:cs="Times New Roman"/>
          <w:sz w:val="24"/>
          <w:szCs w:val="24"/>
        </w:rPr>
        <w:t xml:space="preserve"> reject the </w:t>
      </w:r>
      <w:r w:rsidR="00B410AC">
        <w:rPr>
          <w:rFonts w:ascii="Times New Roman" w:hAnsi="Times New Roman" w:cs="Times New Roman"/>
          <w:sz w:val="24"/>
          <w:szCs w:val="24"/>
        </w:rPr>
        <w:t xml:space="preserve">Null Hypothesis </w:t>
      </w:r>
      <w:r>
        <w:rPr>
          <w:rFonts w:ascii="Times New Roman" w:hAnsi="Times New Roman" w:cs="Times New Roman"/>
          <w:sz w:val="24"/>
          <w:szCs w:val="24"/>
        </w:rPr>
        <w:t xml:space="preserve">in favor of the Alternative Hypothesis </w:t>
      </w:r>
      <w:r w:rsidR="00B410AC">
        <w:rPr>
          <w:rFonts w:ascii="Times New Roman" w:hAnsi="Times New Roman" w:cs="Times New Roman"/>
          <w:sz w:val="24"/>
          <w:szCs w:val="24"/>
        </w:rPr>
        <w:t>because the p-</w:t>
      </w:r>
      <w:r w:rsidR="00272D95">
        <w:rPr>
          <w:rFonts w:ascii="Times New Roman" w:hAnsi="Times New Roman" w:cs="Times New Roman"/>
          <w:sz w:val="24"/>
          <w:szCs w:val="24"/>
        </w:rPr>
        <w:t>v</w:t>
      </w:r>
      <w:r w:rsidR="00B410AC">
        <w:rPr>
          <w:rFonts w:ascii="Times New Roman" w:hAnsi="Times New Roman" w:cs="Times New Roman"/>
          <w:sz w:val="24"/>
          <w:szCs w:val="24"/>
        </w:rPr>
        <w:t>alue</w:t>
      </w:r>
      <w:r w:rsidR="00272D95">
        <w:rPr>
          <w:rFonts w:ascii="Times New Roman" w:hAnsi="Times New Roman" w:cs="Times New Roman"/>
          <w:sz w:val="24"/>
          <w:szCs w:val="24"/>
        </w:rPr>
        <w:t xml:space="preserve"> (</w:t>
      </w:r>
      <w:r w:rsidR="00272D95">
        <w:rPr>
          <w:rFonts w:ascii="Times New Roman" w:hAnsi="Times New Roman" w:cs="Times New Roman"/>
          <w:b/>
          <w:sz w:val="24"/>
          <w:szCs w:val="24"/>
        </w:rPr>
        <w:t>0.0000566</w:t>
      </w:r>
      <w:r w:rsidR="00272D95">
        <w:rPr>
          <w:rFonts w:ascii="Times New Roman" w:hAnsi="Times New Roman" w:cs="Times New Roman"/>
          <w:sz w:val="24"/>
          <w:szCs w:val="24"/>
        </w:rPr>
        <w:t xml:space="preserve">) is </w:t>
      </w:r>
      <w:r w:rsidR="00B410AC">
        <w:rPr>
          <w:rFonts w:ascii="Times New Roman" w:hAnsi="Times New Roman" w:cs="Times New Roman"/>
          <w:sz w:val="24"/>
          <w:szCs w:val="24"/>
        </w:rPr>
        <w:t>significant</w:t>
      </w:r>
      <w:r w:rsidR="00272D95">
        <w:rPr>
          <w:rFonts w:ascii="Times New Roman" w:hAnsi="Times New Roman" w:cs="Times New Roman"/>
          <w:sz w:val="24"/>
          <w:szCs w:val="24"/>
        </w:rPr>
        <w:t xml:space="preserve"> enough at p&lt;0.05</w:t>
      </w:r>
      <w:r w:rsidR="00B410AC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DD5AE9">
        <w:rPr>
          <w:rFonts w:ascii="Times New Roman" w:hAnsi="Times New Roman" w:cs="Times New Roman"/>
          <w:sz w:val="24"/>
          <w:szCs w:val="24"/>
        </w:rPr>
        <w:t xml:space="preserve">we can conclude that the </w:t>
      </w:r>
      <w:r w:rsidR="00B410AC">
        <w:rPr>
          <w:rFonts w:ascii="Times New Roman" w:hAnsi="Times New Roman" w:cs="Times New Roman"/>
          <w:sz w:val="24"/>
          <w:szCs w:val="24"/>
        </w:rPr>
        <w:t xml:space="preserve">African average infant mortality </w:t>
      </w:r>
      <w:r w:rsidR="00B410AC" w:rsidRPr="00895774">
        <w:rPr>
          <w:rFonts w:ascii="Times New Roman" w:hAnsi="Times New Roman" w:cs="Times New Roman"/>
          <w:b/>
          <w:sz w:val="24"/>
          <w:szCs w:val="24"/>
          <w:u w:val="single"/>
        </w:rPr>
        <w:t>is</w:t>
      </w:r>
      <w:r w:rsidR="00895774" w:rsidRPr="0089577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10AC" w:rsidRPr="00895774">
        <w:rPr>
          <w:rFonts w:ascii="Times New Roman" w:hAnsi="Times New Roman" w:cs="Times New Roman"/>
          <w:b/>
          <w:sz w:val="24"/>
          <w:szCs w:val="24"/>
          <w:u w:val="single"/>
        </w:rPr>
        <w:t>different</w:t>
      </w:r>
      <w:r w:rsidR="00DD5AE9">
        <w:rPr>
          <w:rFonts w:ascii="Times New Roman" w:hAnsi="Times New Roman" w:cs="Times New Roman"/>
          <w:sz w:val="24"/>
          <w:szCs w:val="24"/>
        </w:rPr>
        <w:t xml:space="preserve"> (NOT EQUAL TO) f</w:t>
      </w:r>
      <w:r w:rsidR="00895774">
        <w:rPr>
          <w:rFonts w:ascii="Times New Roman" w:hAnsi="Times New Roman" w:cs="Times New Roman"/>
          <w:sz w:val="24"/>
          <w:szCs w:val="24"/>
        </w:rPr>
        <w:t xml:space="preserve">rom </w:t>
      </w:r>
      <w:r w:rsidR="00895774" w:rsidRPr="0051156E">
        <w:rPr>
          <w:rFonts w:ascii="Times New Roman" w:hAnsi="Times New Roman" w:cs="Times New Roman"/>
          <w:b/>
          <w:sz w:val="24"/>
          <w:szCs w:val="24"/>
        </w:rPr>
        <w:t>62.56/1000</w:t>
      </w:r>
      <w:r w:rsidR="0051156E">
        <w:rPr>
          <w:rFonts w:ascii="Times New Roman" w:hAnsi="Times New Roman" w:cs="Times New Roman"/>
          <w:b/>
          <w:sz w:val="24"/>
          <w:szCs w:val="24"/>
        </w:rPr>
        <w:t xml:space="preserve"> born</w:t>
      </w:r>
    </w:p>
    <w:p w:rsidR="00D705B1" w:rsidRDefault="00B8417D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7:</w:t>
      </w:r>
    </w:p>
    <w:p w:rsidR="00D705B1" w:rsidRDefault="00D705B1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05B1">
        <w:rPr>
          <w:rFonts w:ascii="Times New Roman" w:hAnsi="Times New Roman" w:cs="Times New Roman"/>
          <w:b/>
          <w:sz w:val="24"/>
          <w:szCs w:val="24"/>
          <w:u w:val="single"/>
        </w:rPr>
        <w:t>Describe the Lesson Learned</w:t>
      </w:r>
    </w:p>
    <w:p w:rsidR="004018F1" w:rsidRDefault="00D705B1" w:rsidP="007328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70D23">
        <w:rPr>
          <w:rFonts w:ascii="Times New Roman" w:hAnsi="Times New Roman" w:cs="Times New Roman"/>
          <w:sz w:val="24"/>
          <w:szCs w:val="24"/>
        </w:rPr>
        <w:t xml:space="preserve">outcomes of the </w:t>
      </w:r>
      <w:r w:rsidR="00B5125D">
        <w:rPr>
          <w:rFonts w:ascii="Times New Roman" w:hAnsi="Times New Roman" w:cs="Times New Roman"/>
          <w:sz w:val="24"/>
          <w:szCs w:val="24"/>
        </w:rPr>
        <w:t>T-Statistic above provide</w:t>
      </w:r>
      <w:r w:rsidR="00570D23">
        <w:rPr>
          <w:rFonts w:ascii="Times New Roman" w:hAnsi="Times New Roman" w:cs="Times New Roman"/>
          <w:sz w:val="24"/>
          <w:szCs w:val="24"/>
        </w:rPr>
        <w:t xml:space="preserve"> a quantitative result of the differences in the </w:t>
      </w:r>
      <w:r w:rsidR="00B5125D">
        <w:rPr>
          <w:rFonts w:ascii="Times New Roman" w:hAnsi="Times New Roman" w:cs="Times New Roman"/>
          <w:sz w:val="24"/>
          <w:szCs w:val="24"/>
        </w:rPr>
        <w:t>global infant mortality rate and under-five mortality rate. Specifically,</w:t>
      </w:r>
      <w:r w:rsidR="004018F1">
        <w:rPr>
          <w:rFonts w:ascii="Times New Roman" w:hAnsi="Times New Roman" w:cs="Times New Roman"/>
          <w:sz w:val="24"/>
          <w:szCs w:val="24"/>
        </w:rPr>
        <w:t xml:space="preserve"> it </w:t>
      </w:r>
      <w:proofErr w:type="gramStart"/>
      <w:r w:rsidR="004018F1">
        <w:rPr>
          <w:rFonts w:ascii="Times New Roman" w:hAnsi="Times New Roman" w:cs="Times New Roman"/>
          <w:sz w:val="24"/>
          <w:szCs w:val="24"/>
        </w:rPr>
        <w:t>can be concluded</w:t>
      </w:r>
      <w:proofErr w:type="gramEnd"/>
      <w:r w:rsidR="00B5125D">
        <w:rPr>
          <w:rFonts w:ascii="Times New Roman" w:hAnsi="Times New Roman" w:cs="Times New Roman"/>
          <w:sz w:val="24"/>
          <w:szCs w:val="24"/>
        </w:rPr>
        <w:t xml:space="preserve"> that at 95% the </w:t>
      </w:r>
      <w:r w:rsidR="00DF072D">
        <w:rPr>
          <w:rFonts w:ascii="Times New Roman" w:hAnsi="Times New Roman" w:cs="Times New Roman"/>
          <w:sz w:val="24"/>
          <w:szCs w:val="24"/>
        </w:rPr>
        <w:t xml:space="preserve">average infant mortality rate is </w:t>
      </w:r>
      <w:r w:rsidR="004018F1">
        <w:rPr>
          <w:rFonts w:ascii="Times New Roman" w:hAnsi="Times New Roman" w:cs="Times New Roman"/>
          <w:sz w:val="24"/>
          <w:szCs w:val="24"/>
        </w:rPr>
        <w:t xml:space="preserve">lesser than the under-five mortality. The </w:t>
      </w:r>
      <w:r w:rsidR="009F755C">
        <w:rPr>
          <w:rFonts w:ascii="Times New Roman" w:hAnsi="Times New Roman" w:cs="Times New Roman"/>
          <w:sz w:val="24"/>
          <w:szCs w:val="24"/>
        </w:rPr>
        <w:t xml:space="preserve">lowest </w:t>
      </w:r>
      <w:r w:rsidR="004018F1">
        <w:rPr>
          <w:rFonts w:ascii="Times New Roman" w:hAnsi="Times New Roman" w:cs="Times New Roman"/>
          <w:sz w:val="24"/>
          <w:szCs w:val="24"/>
        </w:rPr>
        <w:t xml:space="preserve">average infant mortality </w:t>
      </w:r>
      <w:r w:rsidR="009F755C">
        <w:rPr>
          <w:rFonts w:ascii="Times New Roman" w:hAnsi="Times New Roman" w:cs="Times New Roman"/>
          <w:sz w:val="24"/>
          <w:szCs w:val="24"/>
        </w:rPr>
        <w:t xml:space="preserve">is </w:t>
      </w:r>
      <w:r w:rsidR="009F755C" w:rsidRPr="009F755C">
        <w:rPr>
          <w:rFonts w:ascii="Times New Roman" w:hAnsi="Times New Roman" w:cs="Times New Roman"/>
          <w:b/>
          <w:sz w:val="24"/>
          <w:szCs w:val="24"/>
        </w:rPr>
        <w:t>5</w:t>
      </w:r>
      <w:r w:rsidR="00DF072D" w:rsidRPr="009F755C">
        <w:rPr>
          <w:rFonts w:ascii="Times New Roman" w:hAnsi="Times New Roman" w:cs="Times New Roman"/>
          <w:b/>
          <w:sz w:val="24"/>
          <w:szCs w:val="24"/>
        </w:rPr>
        <w:t>9.6/1000</w:t>
      </w:r>
      <w:r w:rsidR="009F755C">
        <w:rPr>
          <w:rFonts w:ascii="Times New Roman" w:hAnsi="Times New Roman" w:cs="Times New Roman"/>
          <w:sz w:val="24"/>
          <w:szCs w:val="24"/>
        </w:rPr>
        <w:t xml:space="preserve">, which is smaller than the 90.6/1000 recorded in under-five mortality. Conversely, the upper-bound average infant mortality is </w:t>
      </w:r>
      <w:r w:rsidR="00DF072D" w:rsidRPr="00B8417D">
        <w:rPr>
          <w:rFonts w:ascii="Times New Roman" w:hAnsi="Times New Roman" w:cs="Times New Roman"/>
          <w:b/>
          <w:sz w:val="24"/>
          <w:szCs w:val="24"/>
        </w:rPr>
        <w:t>65.6/1000</w:t>
      </w:r>
      <w:r w:rsidR="00DF072D">
        <w:rPr>
          <w:rFonts w:ascii="Times New Roman" w:hAnsi="Times New Roman" w:cs="Times New Roman"/>
          <w:sz w:val="24"/>
          <w:szCs w:val="24"/>
        </w:rPr>
        <w:t xml:space="preserve"> across the globe compared to the </w:t>
      </w:r>
      <w:r w:rsidR="004018F1" w:rsidRPr="00B8417D">
        <w:rPr>
          <w:rFonts w:ascii="Times New Roman" w:hAnsi="Times New Roman" w:cs="Times New Roman"/>
          <w:b/>
          <w:sz w:val="24"/>
          <w:szCs w:val="24"/>
        </w:rPr>
        <w:t>102.3/1000</w:t>
      </w:r>
      <w:r w:rsidR="004018F1">
        <w:rPr>
          <w:rFonts w:ascii="Times New Roman" w:hAnsi="Times New Roman" w:cs="Times New Roman"/>
          <w:sz w:val="24"/>
          <w:szCs w:val="24"/>
        </w:rPr>
        <w:t xml:space="preserve"> </w:t>
      </w:r>
      <w:r w:rsidR="00B8417D">
        <w:rPr>
          <w:rFonts w:ascii="Times New Roman" w:hAnsi="Times New Roman" w:cs="Times New Roman"/>
          <w:sz w:val="24"/>
          <w:szCs w:val="24"/>
        </w:rPr>
        <w:t xml:space="preserve">for the under-five mortality. </w:t>
      </w:r>
    </w:p>
    <w:p w:rsidR="00DF072D" w:rsidRPr="00CB336B" w:rsidRDefault="00B8417D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36B">
        <w:rPr>
          <w:rFonts w:ascii="Times New Roman" w:hAnsi="Times New Roman" w:cs="Times New Roman"/>
          <w:b/>
          <w:sz w:val="24"/>
          <w:szCs w:val="24"/>
        </w:rPr>
        <w:t>Question 8</w:t>
      </w:r>
    </w:p>
    <w:p w:rsidR="00B8417D" w:rsidRPr="00CB336B" w:rsidRDefault="00CB336B" w:rsidP="007328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336B">
        <w:rPr>
          <w:rFonts w:ascii="Times New Roman" w:hAnsi="Times New Roman" w:cs="Times New Roman"/>
          <w:b/>
          <w:sz w:val="24"/>
          <w:szCs w:val="24"/>
          <w:u w:val="single"/>
        </w:rPr>
        <w:t>Recommendation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CB336B">
        <w:rPr>
          <w:rFonts w:ascii="Times New Roman" w:hAnsi="Times New Roman" w:cs="Times New Roman"/>
          <w:b/>
          <w:sz w:val="24"/>
          <w:szCs w:val="24"/>
          <w:u w:val="single"/>
        </w:rPr>
        <w:t xml:space="preserve"> to Improve the Infant and Under-five Mortality</w:t>
      </w:r>
    </w:p>
    <w:p w:rsidR="00CB336B" w:rsidRDefault="0071423B" w:rsidP="00732848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Increased funding for the innovative finances</w:t>
      </w:r>
      <w:r w:rsidR="00E114E8">
        <w:rPr>
          <w:rFonts w:ascii="Times New Roman" w:hAnsi="Times New Roman" w:cs="Times New Roman"/>
          <w:sz w:val="24"/>
          <w:szCs w:val="24"/>
        </w:rPr>
        <w:t xml:space="preserve"> (</w:t>
      </w:r>
      <w:r w:rsidR="00E114E8">
        <w:rPr>
          <w:rFonts w:ascii="Times New Roman" w:hAnsi="Times New Roman" w:cs="Times New Roman"/>
          <w:sz w:val="24"/>
          <w:szCs w:val="24"/>
        </w:rPr>
        <w:t>Every Woman Every Child, 2015</w:t>
      </w:r>
      <w:r w:rsidR="00E114E8">
        <w:rPr>
          <w:rFonts w:ascii="Times New Roman" w:hAnsi="Times New Roman" w:cs="Times New Roman"/>
          <w:sz w:val="24"/>
          <w:szCs w:val="24"/>
        </w:rPr>
        <w:t>)</w:t>
      </w:r>
    </w:p>
    <w:p w:rsidR="006425F7" w:rsidRDefault="0071423B" w:rsidP="00732848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Political support to actualize the </w:t>
      </w:r>
      <w:r w:rsidR="00CC18C5">
        <w:rPr>
          <w:rFonts w:ascii="Times New Roman" w:hAnsi="Times New Roman" w:cs="Times New Roman"/>
          <w:sz w:val="24"/>
          <w:szCs w:val="24"/>
        </w:rPr>
        <w:t>fourth</w:t>
      </w:r>
      <w:r w:rsidR="00483F60">
        <w:rPr>
          <w:rFonts w:ascii="Times New Roman" w:hAnsi="Times New Roman" w:cs="Times New Roman"/>
          <w:sz w:val="24"/>
          <w:szCs w:val="24"/>
        </w:rPr>
        <w:t>,</w:t>
      </w:r>
      <w:r w:rsidR="00CC18C5">
        <w:rPr>
          <w:rFonts w:ascii="Times New Roman" w:hAnsi="Times New Roman" w:cs="Times New Roman"/>
          <w:sz w:val="24"/>
          <w:szCs w:val="24"/>
        </w:rPr>
        <w:t xml:space="preserve"> fifth</w:t>
      </w:r>
      <w:r w:rsidR="00483F60">
        <w:rPr>
          <w:rFonts w:ascii="Times New Roman" w:hAnsi="Times New Roman" w:cs="Times New Roman"/>
          <w:sz w:val="24"/>
          <w:szCs w:val="24"/>
        </w:rPr>
        <w:t>, and sixth</w:t>
      </w:r>
      <w:r w:rsidR="00CC18C5">
        <w:rPr>
          <w:rFonts w:ascii="Times New Roman" w:hAnsi="Times New Roman" w:cs="Times New Roman"/>
          <w:sz w:val="24"/>
          <w:szCs w:val="24"/>
        </w:rPr>
        <w:t xml:space="preserve"> UN’s Sustainable Development Goals (SDGs), which focuses on the </w:t>
      </w:r>
      <w:r w:rsidR="006425F7">
        <w:rPr>
          <w:rFonts w:ascii="Times New Roman" w:hAnsi="Times New Roman" w:cs="Times New Roman"/>
          <w:sz w:val="24"/>
          <w:szCs w:val="24"/>
        </w:rPr>
        <w:t>reducing infant mortality and improving the maternal health</w:t>
      </w:r>
      <w:r w:rsidR="007C3BBC">
        <w:rPr>
          <w:rFonts w:ascii="Times New Roman" w:hAnsi="Times New Roman" w:cs="Times New Roman"/>
          <w:sz w:val="24"/>
          <w:szCs w:val="24"/>
        </w:rPr>
        <w:t xml:space="preserve"> by saving the lives of women and children (</w:t>
      </w:r>
      <w:r w:rsidR="007C3BBC">
        <w:rPr>
          <w:rFonts w:ascii="Times New Roman" w:hAnsi="Times New Roman" w:cs="Times New Roman"/>
          <w:sz w:val="24"/>
          <w:szCs w:val="24"/>
        </w:rPr>
        <w:t>Every Woman Every Child, 2015</w:t>
      </w:r>
      <w:r w:rsidR="007C3BBC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71423B" w:rsidRPr="0071423B" w:rsidRDefault="00F711DA" w:rsidP="00732848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Increased focus on priority areas of </w:t>
      </w:r>
      <w:r w:rsidR="00732848">
        <w:rPr>
          <w:rFonts w:ascii="Times New Roman" w:hAnsi="Times New Roman" w:cs="Times New Roman"/>
          <w:sz w:val="24"/>
          <w:szCs w:val="24"/>
        </w:rPr>
        <w:t>adolescent and newborn health, food and nutrition, as well as water and sanitation initiatives</w:t>
      </w:r>
      <w:r w:rsidR="00BB3B48">
        <w:rPr>
          <w:rFonts w:ascii="Times New Roman" w:hAnsi="Times New Roman" w:cs="Times New Roman"/>
          <w:sz w:val="24"/>
          <w:szCs w:val="24"/>
        </w:rPr>
        <w:t xml:space="preserve"> </w:t>
      </w:r>
      <w:r w:rsidR="00B9175B">
        <w:rPr>
          <w:rFonts w:ascii="Times New Roman" w:hAnsi="Times New Roman" w:cs="Times New Roman"/>
          <w:sz w:val="24"/>
          <w:szCs w:val="24"/>
        </w:rPr>
        <w:t xml:space="preserve">ensure the ability of </w:t>
      </w:r>
      <w:r w:rsidR="004E1963">
        <w:rPr>
          <w:rFonts w:ascii="Times New Roman" w:hAnsi="Times New Roman" w:cs="Times New Roman"/>
          <w:sz w:val="24"/>
          <w:szCs w:val="24"/>
        </w:rPr>
        <w:t xml:space="preserve">girls and women to live long as well as productive life </w:t>
      </w:r>
      <w:r w:rsidR="00BB3B48">
        <w:rPr>
          <w:rFonts w:ascii="Times New Roman" w:hAnsi="Times New Roman" w:cs="Times New Roman"/>
          <w:sz w:val="24"/>
          <w:szCs w:val="24"/>
        </w:rPr>
        <w:t>(</w:t>
      </w:r>
      <w:r w:rsidR="00BB3B48">
        <w:rPr>
          <w:rFonts w:ascii="Times New Roman" w:hAnsi="Times New Roman" w:cs="Times New Roman"/>
          <w:sz w:val="24"/>
          <w:szCs w:val="24"/>
        </w:rPr>
        <w:t>Every Woman Every Child</w:t>
      </w:r>
      <w:r w:rsidR="00BB3B48">
        <w:rPr>
          <w:rFonts w:ascii="Times New Roman" w:hAnsi="Times New Roman" w:cs="Times New Roman"/>
          <w:sz w:val="24"/>
          <w:szCs w:val="24"/>
        </w:rPr>
        <w:t>, 2015)</w:t>
      </w:r>
      <w:r w:rsidR="00732848">
        <w:rPr>
          <w:rFonts w:ascii="Times New Roman" w:hAnsi="Times New Roman" w:cs="Times New Roman"/>
          <w:sz w:val="24"/>
          <w:szCs w:val="24"/>
        </w:rPr>
        <w:t xml:space="preserve">. </w:t>
      </w:r>
      <w:r w:rsidR="00CC18C5">
        <w:rPr>
          <w:rFonts w:ascii="Times New Roman" w:hAnsi="Times New Roman" w:cs="Times New Roman"/>
          <w:sz w:val="24"/>
          <w:szCs w:val="24"/>
        </w:rPr>
        <w:t xml:space="preserve"> </w:t>
      </w:r>
      <w:r w:rsidR="00732848">
        <w:rPr>
          <w:rFonts w:ascii="Times New Roman" w:hAnsi="Times New Roman" w:cs="Times New Roman"/>
          <w:sz w:val="24"/>
          <w:szCs w:val="24"/>
        </w:rPr>
        <w:t xml:space="preserve">Equally, more attention </w:t>
      </w:r>
      <w:proofErr w:type="gramStart"/>
      <w:r w:rsidR="00732848">
        <w:rPr>
          <w:rFonts w:ascii="Times New Roman" w:hAnsi="Times New Roman" w:cs="Times New Roman"/>
          <w:sz w:val="24"/>
          <w:szCs w:val="24"/>
        </w:rPr>
        <w:lastRenderedPageBreak/>
        <w:t>should be channeled</w:t>
      </w:r>
      <w:proofErr w:type="gramEnd"/>
      <w:r w:rsidR="00732848">
        <w:rPr>
          <w:rFonts w:ascii="Times New Roman" w:hAnsi="Times New Roman" w:cs="Times New Roman"/>
          <w:sz w:val="24"/>
          <w:szCs w:val="24"/>
        </w:rPr>
        <w:t xml:space="preserve"> on the conflict zones and nations to safeguard the lifespan of women as well as children</w:t>
      </w:r>
      <w:r w:rsidR="00BB3B48">
        <w:rPr>
          <w:rFonts w:ascii="Times New Roman" w:hAnsi="Times New Roman" w:cs="Times New Roman"/>
          <w:sz w:val="24"/>
          <w:szCs w:val="24"/>
        </w:rPr>
        <w:t xml:space="preserve"> (ibid). </w:t>
      </w:r>
    </w:p>
    <w:p w:rsidR="00683FA6" w:rsidRDefault="00683FA6" w:rsidP="00D705B1">
      <w:pPr>
        <w:rPr>
          <w:rFonts w:ascii="Times New Roman" w:hAnsi="Times New Roman" w:cs="Times New Roman"/>
          <w:sz w:val="24"/>
          <w:szCs w:val="24"/>
        </w:rPr>
      </w:pPr>
    </w:p>
    <w:p w:rsidR="00D705B1" w:rsidRDefault="00683FA6" w:rsidP="00683F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730CFC" w:rsidRPr="005631FB" w:rsidRDefault="00492535" w:rsidP="00730CFC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Ev</w:t>
      </w:r>
      <w:r w:rsidR="008454FF">
        <w:rPr>
          <w:rFonts w:ascii="Times New Roman" w:hAnsi="Times New Roman" w:cs="Times New Roman"/>
          <w:sz w:val="24"/>
          <w:szCs w:val="24"/>
        </w:rPr>
        <w:t>ery Woman Every Child.</w:t>
      </w:r>
      <w:proofErr w:type="gramEnd"/>
      <w:r w:rsidR="008454FF">
        <w:rPr>
          <w:rFonts w:ascii="Times New Roman" w:hAnsi="Times New Roman" w:cs="Times New Roman"/>
          <w:sz w:val="24"/>
          <w:szCs w:val="24"/>
        </w:rPr>
        <w:t xml:space="preserve"> (2015, May 15). </w:t>
      </w:r>
      <w:r w:rsidR="00683FA6" w:rsidRPr="008454FF">
        <w:rPr>
          <w:rFonts w:ascii="Times New Roman" w:hAnsi="Times New Roman" w:cs="Times New Roman"/>
          <w:i/>
          <w:sz w:val="24"/>
          <w:szCs w:val="24"/>
        </w:rPr>
        <w:t>Global strategy for women’s and childre</w:t>
      </w:r>
      <w:r w:rsidRPr="008454FF">
        <w:rPr>
          <w:rFonts w:ascii="Times New Roman" w:hAnsi="Times New Roman" w:cs="Times New Roman"/>
          <w:i/>
          <w:sz w:val="24"/>
          <w:szCs w:val="24"/>
        </w:rPr>
        <w:t>n</w:t>
      </w:r>
      <w:r w:rsidR="00683FA6" w:rsidRPr="008454FF">
        <w:rPr>
          <w:rFonts w:ascii="Times New Roman" w:hAnsi="Times New Roman" w:cs="Times New Roman"/>
          <w:i/>
          <w:sz w:val="24"/>
          <w:szCs w:val="24"/>
        </w:rPr>
        <w:t xml:space="preserve"> health progress report</w:t>
      </w:r>
      <w:r w:rsidR="005631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631FB">
        <w:rPr>
          <w:rFonts w:ascii="Times New Roman" w:hAnsi="Times New Roman" w:cs="Times New Roman"/>
          <w:sz w:val="24"/>
          <w:szCs w:val="24"/>
        </w:rPr>
        <w:t>[Video File]. Retrieved from</w:t>
      </w:r>
      <w:r w:rsidR="00730CFC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730CFC" w:rsidRPr="00730CFC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www.youtube.com/watch?v=XAXtLDa6jDE#t=165</w:t>
        </w:r>
      </w:hyperlink>
      <w:r w:rsidR="00730CFC">
        <w:rPr>
          <w:rFonts w:ascii="Times New Roman" w:hAnsi="Times New Roman" w:cs="Times New Roman"/>
          <w:sz w:val="24"/>
          <w:szCs w:val="24"/>
        </w:rPr>
        <w:t xml:space="preserve"> (ACCESSED ON May 10, 2019)</w:t>
      </w:r>
    </w:p>
    <w:sectPr w:rsidR="00730CFC" w:rsidRPr="005631FB" w:rsidSect="00EF34D8">
      <w:head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5BC" w:rsidRDefault="000A35BC" w:rsidP="00EF34D8">
      <w:pPr>
        <w:spacing w:after="0" w:line="240" w:lineRule="auto"/>
      </w:pPr>
      <w:r>
        <w:separator/>
      </w:r>
    </w:p>
  </w:endnote>
  <w:endnote w:type="continuationSeparator" w:id="0">
    <w:p w:rsidR="000A35BC" w:rsidRDefault="000A35BC" w:rsidP="00EF3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5BC" w:rsidRDefault="000A35BC" w:rsidP="00EF34D8">
      <w:pPr>
        <w:spacing w:after="0" w:line="240" w:lineRule="auto"/>
      </w:pPr>
      <w:r>
        <w:separator/>
      </w:r>
    </w:p>
  </w:footnote>
  <w:footnote w:type="continuationSeparator" w:id="0">
    <w:p w:rsidR="000A35BC" w:rsidRDefault="000A35BC" w:rsidP="00EF3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55C" w:rsidRPr="0054686A" w:rsidRDefault="009F755C">
    <w:pPr>
      <w:pStyle w:val="Header"/>
      <w:rPr>
        <w:rFonts w:ascii="Times New Roman" w:hAnsi="Times New Roman" w:cs="Times New Roman"/>
        <w:sz w:val="24"/>
        <w:szCs w:val="24"/>
      </w:rPr>
    </w:pPr>
    <w:r w:rsidRPr="00EF34D8">
      <w:rPr>
        <w:rFonts w:ascii="Times New Roman" w:hAnsi="Times New Roman" w:cs="Times New Roman"/>
        <w:sz w:val="24"/>
        <w:szCs w:val="24"/>
      </w:rPr>
      <w:t>GLOBAL INFANT MORTALITY</w:t>
    </w:r>
    <w:r>
      <w:rPr>
        <w:rFonts w:ascii="Times New Roman" w:hAnsi="Times New Roman" w:cs="Times New Roman"/>
        <w:sz w:val="24"/>
        <w:szCs w:val="24"/>
      </w:rPr>
      <w:tab/>
      <w:t xml:space="preserve">  </w:t>
    </w:r>
    <w:r>
      <w:rPr>
        <w:rFonts w:ascii="Times New Roman" w:hAnsi="Times New Roman" w:cs="Times New Roman"/>
        <w:sz w:val="24"/>
        <w:szCs w:val="24"/>
      </w:rPr>
      <w:tab/>
    </w:r>
    <w:r w:rsidRPr="00EF34D8">
      <w:rPr>
        <w:rFonts w:ascii="Times New Roman" w:hAnsi="Times New Roman" w:cs="Times New Roman"/>
        <w:sz w:val="24"/>
        <w:szCs w:val="24"/>
      </w:rPr>
      <w:fldChar w:fldCharType="begin"/>
    </w:r>
    <w:r w:rsidRPr="00EF34D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F34D8">
      <w:rPr>
        <w:rFonts w:ascii="Times New Roman" w:hAnsi="Times New Roman" w:cs="Times New Roman"/>
        <w:sz w:val="24"/>
        <w:szCs w:val="24"/>
      </w:rPr>
      <w:fldChar w:fldCharType="separate"/>
    </w:r>
    <w:r w:rsidR="007C3BBC">
      <w:rPr>
        <w:rFonts w:ascii="Times New Roman" w:hAnsi="Times New Roman" w:cs="Times New Roman"/>
        <w:noProof/>
        <w:sz w:val="24"/>
        <w:szCs w:val="24"/>
      </w:rPr>
      <w:t>6</w:t>
    </w:r>
    <w:r w:rsidRPr="00EF34D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55C" w:rsidRPr="00EF34D8" w:rsidRDefault="009F755C">
    <w:pPr>
      <w:pStyle w:val="Header"/>
      <w:rPr>
        <w:rFonts w:ascii="Times New Roman" w:hAnsi="Times New Roman" w:cs="Times New Roman"/>
        <w:sz w:val="24"/>
        <w:szCs w:val="24"/>
      </w:rPr>
    </w:pPr>
    <w:r w:rsidRPr="00EF34D8">
      <w:rPr>
        <w:rFonts w:ascii="Times New Roman" w:hAnsi="Times New Roman" w:cs="Times New Roman"/>
        <w:sz w:val="24"/>
        <w:szCs w:val="24"/>
      </w:rPr>
      <w:t>Running Head: GLOBAL INFANT MORTALITY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F34D8">
      <w:rPr>
        <w:rFonts w:ascii="Times New Roman" w:hAnsi="Times New Roman" w:cs="Times New Roman"/>
        <w:sz w:val="24"/>
        <w:szCs w:val="24"/>
      </w:rPr>
      <w:fldChar w:fldCharType="begin"/>
    </w:r>
    <w:r w:rsidRPr="00EF34D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F34D8">
      <w:rPr>
        <w:rFonts w:ascii="Times New Roman" w:hAnsi="Times New Roman" w:cs="Times New Roman"/>
        <w:sz w:val="24"/>
        <w:szCs w:val="24"/>
      </w:rPr>
      <w:fldChar w:fldCharType="separate"/>
    </w:r>
    <w:r w:rsidR="009F6CAF">
      <w:rPr>
        <w:rFonts w:ascii="Times New Roman" w:hAnsi="Times New Roman" w:cs="Times New Roman"/>
        <w:noProof/>
        <w:sz w:val="24"/>
        <w:szCs w:val="24"/>
      </w:rPr>
      <w:t>1</w:t>
    </w:r>
    <w:r w:rsidRPr="00EF34D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B47AC"/>
    <w:multiLevelType w:val="hybridMultilevel"/>
    <w:tmpl w:val="B330E0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2728B"/>
    <w:multiLevelType w:val="hybridMultilevel"/>
    <w:tmpl w:val="158CD8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902B2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27C01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FA5C2F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090887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F66689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67655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52E38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547B5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5534F4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FA2FB0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965B92"/>
    <w:multiLevelType w:val="hybridMultilevel"/>
    <w:tmpl w:val="07D0FC0C"/>
    <w:lvl w:ilvl="0" w:tplc="36360F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67EEE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8D0BC5"/>
    <w:multiLevelType w:val="hybridMultilevel"/>
    <w:tmpl w:val="BE2075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11"/>
  </w:num>
  <w:num w:numId="5">
    <w:abstractNumId w:val="6"/>
  </w:num>
  <w:num w:numId="6">
    <w:abstractNumId w:val="9"/>
  </w:num>
  <w:num w:numId="7">
    <w:abstractNumId w:val="2"/>
  </w:num>
  <w:num w:numId="8">
    <w:abstractNumId w:val="12"/>
  </w:num>
  <w:num w:numId="9">
    <w:abstractNumId w:val="4"/>
  </w:num>
  <w:num w:numId="10">
    <w:abstractNumId w:val="5"/>
  </w:num>
  <w:num w:numId="11">
    <w:abstractNumId w:val="14"/>
  </w:num>
  <w:num w:numId="12">
    <w:abstractNumId w:val="10"/>
  </w:num>
  <w:num w:numId="13">
    <w:abstractNumId w:val="3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1t7A0tjC0MDUwNjNX0lEKTi0uzszPAykwrAUACki+ciwAAAA="/>
  </w:docVars>
  <w:rsids>
    <w:rsidRoot w:val="00092B37"/>
    <w:rsid w:val="00092B37"/>
    <w:rsid w:val="00092DFE"/>
    <w:rsid w:val="000A35BC"/>
    <w:rsid w:val="000C0139"/>
    <w:rsid w:val="000E660E"/>
    <w:rsid w:val="001147C6"/>
    <w:rsid w:val="00124A08"/>
    <w:rsid w:val="00131744"/>
    <w:rsid w:val="00134027"/>
    <w:rsid w:val="00166068"/>
    <w:rsid w:val="00183987"/>
    <w:rsid w:val="001A1176"/>
    <w:rsid w:val="001B55FE"/>
    <w:rsid w:val="002376F7"/>
    <w:rsid w:val="00272D95"/>
    <w:rsid w:val="002C6863"/>
    <w:rsid w:val="00342CC5"/>
    <w:rsid w:val="00382321"/>
    <w:rsid w:val="0039478D"/>
    <w:rsid w:val="003A1391"/>
    <w:rsid w:val="003B1963"/>
    <w:rsid w:val="003D499B"/>
    <w:rsid w:val="003D4D04"/>
    <w:rsid w:val="004018F1"/>
    <w:rsid w:val="00483F60"/>
    <w:rsid w:val="00492535"/>
    <w:rsid w:val="00496D70"/>
    <w:rsid w:val="004E1963"/>
    <w:rsid w:val="004E2393"/>
    <w:rsid w:val="004E2E90"/>
    <w:rsid w:val="004E5223"/>
    <w:rsid w:val="0051156E"/>
    <w:rsid w:val="0054686A"/>
    <w:rsid w:val="005631FB"/>
    <w:rsid w:val="0056397E"/>
    <w:rsid w:val="00570D23"/>
    <w:rsid w:val="0057106D"/>
    <w:rsid w:val="005775B2"/>
    <w:rsid w:val="00582E3C"/>
    <w:rsid w:val="00641481"/>
    <w:rsid w:val="006425F7"/>
    <w:rsid w:val="0068217C"/>
    <w:rsid w:val="00683FA6"/>
    <w:rsid w:val="006E76B3"/>
    <w:rsid w:val="006F6EC0"/>
    <w:rsid w:val="007106E5"/>
    <w:rsid w:val="0071423B"/>
    <w:rsid w:val="00730CFC"/>
    <w:rsid w:val="00732848"/>
    <w:rsid w:val="00732A22"/>
    <w:rsid w:val="00743625"/>
    <w:rsid w:val="007C3BBC"/>
    <w:rsid w:val="007D2F7A"/>
    <w:rsid w:val="007F1AEC"/>
    <w:rsid w:val="008045BB"/>
    <w:rsid w:val="0082005B"/>
    <w:rsid w:val="008454FF"/>
    <w:rsid w:val="0085161F"/>
    <w:rsid w:val="00895774"/>
    <w:rsid w:val="008B5143"/>
    <w:rsid w:val="008C7233"/>
    <w:rsid w:val="00902E40"/>
    <w:rsid w:val="00960871"/>
    <w:rsid w:val="00961839"/>
    <w:rsid w:val="0096575F"/>
    <w:rsid w:val="00970C23"/>
    <w:rsid w:val="009E1480"/>
    <w:rsid w:val="009E6421"/>
    <w:rsid w:val="009F6CAF"/>
    <w:rsid w:val="009F755C"/>
    <w:rsid w:val="00A17AD8"/>
    <w:rsid w:val="00A65DBD"/>
    <w:rsid w:val="00A85CDF"/>
    <w:rsid w:val="00A93286"/>
    <w:rsid w:val="00AB2B10"/>
    <w:rsid w:val="00AB3177"/>
    <w:rsid w:val="00B111F2"/>
    <w:rsid w:val="00B24783"/>
    <w:rsid w:val="00B410AC"/>
    <w:rsid w:val="00B45C79"/>
    <w:rsid w:val="00B5125D"/>
    <w:rsid w:val="00B8417D"/>
    <w:rsid w:val="00B9175B"/>
    <w:rsid w:val="00B91DC9"/>
    <w:rsid w:val="00B958AD"/>
    <w:rsid w:val="00BA59CB"/>
    <w:rsid w:val="00BB3B48"/>
    <w:rsid w:val="00BD55CA"/>
    <w:rsid w:val="00C45016"/>
    <w:rsid w:val="00C45B1A"/>
    <w:rsid w:val="00C96477"/>
    <w:rsid w:val="00CA0917"/>
    <w:rsid w:val="00CB336B"/>
    <w:rsid w:val="00CC0037"/>
    <w:rsid w:val="00CC18C5"/>
    <w:rsid w:val="00CE782E"/>
    <w:rsid w:val="00D05517"/>
    <w:rsid w:val="00D21585"/>
    <w:rsid w:val="00D257C0"/>
    <w:rsid w:val="00D501FA"/>
    <w:rsid w:val="00D64DF4"/>
    <w:rsid w:val="00D664B4"/>
    <w:rsid w:val="00D705B1"/>
    <w:rsid w:val="00DB5BED"/>
    <w:rsid w:val="00DD5AE9"/>
    <w:rsid w:val="00DF072D"/>
    <w:rsid w:val="00E114E8"/>
    <w:rsid w:val="00E31B67"/>
    <w:rsid w:val="00E361E7"/>
    <w:rsid w:val="00E81FDF"/>
    <w:rsid w:val="00EC69B4"/>
    <w:rsid w:val="00EF34D8"/>
    <w:rsid w:val="00F1160E"/>
    <w:rsid w:val="00F31ED7"/>
    <w:rsid w:val="00F346B0"/>
    <w:rsid w:val="00F42F93"/>
    <w:rsid w:val="00F711DA"/>
    <w:rsid w:val="00F76568"/>
    <w:rsid w:val="00F86F1E"/>
    <w:rsid w:val="00FA5C6B"/>
    <w:rsid w:val="00FA66FE"/>
    <w:rsid w:val="00FE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B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3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4D8"/>
  </w:style>
  <w:style w:type="paragraph" w:styleId="Footer">
    <w:name w:val="footer"/>
    <w:basedOn w:val="Normal"/>
    <w:link w:val="FooterChar"/>
    <w:uiPriority w:val="99"/>
    <w:unhideWhenUsed/>
    <w:rsid w:val="00EF3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4D8"/>
  </w:style>
  <w:style w:type="paragraph" w:styleId="ListParagraph">
    <w:name w:val="List Paragraph"/>
    <w:basedOn w:val="Normal"/>
    <w:uiPriority w:val="34"/>
    <w:qFormat/>
    <w:rsid w:val="005639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C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B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3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4D8"/>
  </w:style>
  <w:style w:type="paragraph" w:styleId="Footer">
    <w:name w:val="footer"/>
    <w:basedOn w:val="Normal"/>
    <w:link w:val="FooterChar"/>
    <w:uiPriority w:val="99"/>
    <w:unhideWhenUsed/>
    <w:rsid w:val="00EF3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4D8"/>
  </w:style>
  <w:style w:type="paragraph" w:styleId="ListParagraph">
    <w:name w:val="List Paragraph"/>
    <w:basedOn w:val="Normal"/>
    <w:uiPriority w:val="34"/>
    <w:qFormat/>
    <w:rsid w:val="005639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C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XAXtLDa6jDE#t=165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2019-05-06T02:20:00Z</dcterms:created>
  <dcterms:modified xsi:type="dcterms:W3CDTF">2019-05-10T10:06:00Z</dcterms:modified>
</cp:coreProperties>
</file>